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D8F9E" w14:textId="70F27F9D" w:rsidR="00FD21D0" w:rsidRDefault="00FD21D0">
      <w:pPr>
        <w:spacing w:after="160" w:line="259" w:lineRule="auto"/>
        <w:rPr>
          <w:rFonts w:cstheme="minorHAnsi"/>
          <w:b/>
          <w:sz w:val="32"/>
          <w:szCs w:val="32"/>
        </w:rPr>
      </w:pPr>
      <w:r>
        <w:rPr>
          <w:rFonts w:cstheme="minorHAnsi"/>
          <w:b/>
          <w:noProof/>
          <w:sz w:val="32"/>
          <w:szCs w:val="32"/>
          <w14:ligatures w14:val="standardContextual"/>
        </w:rPr>
        <w:drawing>
          <wp:anchor distT="0" distB="0" distL="114300" distR="114300" simplePos="0" relativeHeight="251660288" behindDoc="0" locked="0" layoutInCell="1" allowOverlap="1" wp14:anchorId="1FE6EAAE" wp14:editId="04CB1172">
            <wp:simplePos x="0" y="0"/>
            <wp:positionH relativeFrom="column">
              <wp:posOffset>-1659255</wp:posOffset>
            </wp:positionH>
            <wp:positionV relativeFrom="paragraph">
              <wp:posOffset>-271357</wp:posOffset>
            </wp:positionV>
            <wp:extent cx="8957003" cy="774256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D 2024 supporters pack.jpg"/>
                    <pic:cNvPicPr/>
                  </pic:nvPicPr>
                  <pic:blipFill>
                    <a:blip r:embed="rId8">
                      <a:extLst>
                        <a:ext uri="{28A0092B-C50C-407E-A947-70E740481C1C}">
                          <a14:useLocalDpi xmlns:a14="http://schemas.microsoft.com/office/drawing/2010/main" val="0"/>
                        </a:ext>
                      </a:extLst>
                    </a:blip>
                    <a:stretch>
                      <a:fillRect/>
                    </a:stretch>
                  </pic:blipFill>
                  <pic:spPr>
                    <a:xfrm>
                      <a:off x="0" y="0"/>
                      <a:ext cx="8957003" cy="7742563"/>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32"/>
          <w:szCs w:val="32"/>
          <w14:ligatures w14:val="standardContextual"/>
        </w:rPr>
        <w:softHyphen/>
      </w:r>
      <w:r>
        <w:rPr>
          <w:rFonts w:cstheme="minorHAnsi"/>
          <w:b/>
          <w:sz w:val="32"/>
          <w:szCs w:val="32"/>
        </w:rPr>
        <w:br w:type="page"/>
      </w:r>
      <w:bookmarkStart w:id="0" w:name="_GoBack"/>
      <w:bookmarkEnd w:id="0"/>
    </w:p>
    <w:p w14:paraId="1AB8A173" w14:textId="2C240B2D" w:rsidR="00D74A56" w:rsidRDefault="00D776DF" w:rsidP="00E97971">
      <w:pPr>
        <w:spacing w:after="0" w:line="240" w:lineRule="auto"/>
        <w:rPr>
          <w:rFonts w:cstheme="minorHAnsi"/>
          <w:b/>
          <w:sz w:val="32"/>
          <w:szCs w:val="32"/>
        </w:rPr>
      </w:pPr>
      <w:r w:rsidRPr="00D776DF">
        <w:rPr>
          <w:rFonts w:cstheme="minorHAnsi"/>
          <w:noProof/>
          <w14:ligatures w14:val="standardContextual"/>
        </w:rPr>
        <w:lastRenderedPageBreak/>
        <w:drawing>
          <wp:anchor distT="0" distB="0" distL="114300" distR="114300" simplePos="0" relativeHeight="251658240" behindDoc="0" locked="0" layoutInCell="1" allowOverlap="1" wp14:anchorId="63997070" wp14:editId="6F6FC918">
            <wp:simplePos x="0" y="0"/>
            <wp:positionH relativeFrom="margin">
              <wp:posOffset>4121150</wp:posOffset>
            </wp:positionH>
            <wp:positionV relativeFrom="margin">
              <wp:posOffset>-531495</wp:posOffset>
            </wp:positionV>
            <wp:extent cx="1605915" cy="1579880"/>
            <wp:effectExtent l="0" t="0" r="0" b="1270"/>
            <wp:wrapSquare wrapText="bothSides"/>
            <wp:docPr id="2" name="Picture 1" descr="A heart shaped orange and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eart shaped orange and yellow symbol"/>
                    <pic:cNvPicPr>
                      <a:picLocks noChangeAspect="1"/>
                    </pic:cNvPicPr>
                  </pic:nvPicPr>
                  <pic:blipFill rotWithShape="1">
                    <a:blip r:embed="rId9" cstate="print">
                      <a:extLst>
                        <a:ext uri="{28A0092B-C50C-407E-A947-70E740481C1C}">
                          <a14:useLocalDpi xmlns:a14="http://schemas.microsoft.com/office/drawing/2010/main" val="0"/>
                        </a:ext>
                      </a:extLst>
                    </a:blip>
                    <a:srcRect l="14891" t="12752" r="14215"/>
                    <a:stretch/>
                  </pic:blipFill>
                  <pic:spPr bwMode="auto">
                    <a:xfrm>
                      <a:off x="0" y="0"/>
                      <a:ext cx="1605915" cy="1579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A56" w:rsidRPr="00D776DF">
        <w:rPr>
          <w:rFonts w:cstheme="minorHAnsi"/>
          <w:b/>
          <w:sz w:val="32"/>
          <w:szCs w:val="32"/>
        </w:rPr>
        <w:t xml:space="preserve">Scottish Housing Day </w:t>
      </w:r>
    </w:p>
    <w:p w14:paraId="66B5C3F4" w14:textId="2F9F9C45" w:rsidR="00D776DF" w:rsidRDefault="00D776DF" w:rsidP="00E97971">
      <w:pPr>
        <w:spacing w:after="0" w:line="240" w:lineRule="auto"/>
        <w:rPr>
          <w:rFonts w:cstheme="minorHAnsi"/>
          <w:b/>
          <w:sz w:val="32"/>
          <w:szCs w:val="32"/>
        </w:rPr>
      </w:pPr>
      <w:r>
        <w:rPr>
          <w:rFonts w:cstheme="minorHAnsi"/>
          <w:b/>
          <w:sz w:val="32"/>
          <w:szCs w:val="32"/>
        </w:rPr>
        <w:t xml:space="preserve">18 September 2024 </w:t>
      </w:r>
    </w:p>
    <w:p w14:paraId="38D0C551" w14:textId="77777777" w:rsidR="00D776DF" w:rsidRDefault="00D776DF" w:rsidP="00E97971">
      <w:pPr>
        <w:spacing w:after="0" w:line="240" w:lineRule="auto"/>
        <w:rPr>
          <w:rFonts w:cstheme="minorHAnsi"/>
          <w:b/>
          <w:sz w:val="32"/>
          <w:szCs w:val="32"/>
        </w:rPr>
      </w:pPr>
      <w:r w:rsidRPr="00D776DF">
        <w:rPr>
          <w:rFonts w:cstheme="minorHAnsi"/>
          <w:b/>
          <w:sz w:val="32"/>
          <w:szCs w:val="32"/>
        </w:rPr>
        <w:t>Supporter’s Pack</w:t>
      </w:r>
    </w:p>
    <w:p w14:paraId="0F4DDAD5" w14:textId="77777777" w:rsidR="00D776DF" w:rsidRPr="00D776DF" w:rsidRDefault="00D776DF" w:rsidP="00E97971">
      <w:pPr>
        <w:spacing w:after="0" w:line="240" w:lineRule="auto"/>
        <w:rPr>
          <w:rFonts w:cstheme="minorHAnsi"/>
          <w:b/>
          <w:sz w:val="32"/>
          <w:szCs w:val="32"/>
        </w:rPr>
      </w:pPr>
    </w:p>
    <w:p w14:paraId="177BC35E" w14:textId="77777777" w:rsidR="006D44F2" w:rsidRPr="00D776DF" w:rsidRDefault="006D44F2" w:rsidP="00E97971">
      <w:pPr>
        <w:spacing w:after="0" w:line="240" w:lineRule="auto"/>
        <w:rPr>
          <w:rFonts w:cstheme="minorHAnsi"/>
          <w:b/>
        </w:rPr>
      </w:pPr>
    </w:p>
    <w:p w14:paraId="38167BEA" w14:textId="77777777" w:rsidR="00D74A56" w:rsidRPr="00D776DF" w:rsidRDefault="00D74A56" w:rsidP="00E97971">
      <w:pPr>
        <w:spacing w:after="0" w:line="240" w:lineRule="auto"/>
        <w:rPr>
          <w:rFonts w:cstheme="minorHAnsi"/>
          <w:b/>
        </w:rPr>
      </w:pPr>
    </w:p>
    <w:p w14:paraId="519C9041" w14:textId="0089FA49" w:rsidR="00D74A56" w:rsidRPr="00D776DF" w:rsidRDefault="00D776DF" w:rsidP="00E97971">
      <w:pPr>
        <w:spacing w:after="0" w:line="240" w:lineRule="auto"/>
        <w:rPr>
          <w:rFonts w:cstheme="minorHAnsi"/>
          <w:b/>
        </w:rPr>
      </w:pPr>
      <w:r w:rsidRPr="00D776DF">
        <w:rPr>
          <w:rFonts w:cstheme="minorHAnsi"/>
          <w:b/>
        </w:rPr>
        <w:t xml:space="preserve">1. </w:t>
      </w:r>
      <w:r w:rsidR="00D74A56" w:rsidRPr="00D776DF">
        <w:rPr>
          <w:rFonts w:cstheme="minorHAnsi"/>
          <w:b/>
        </w:rPr>
        <w:t>Overview</w:t>
      </w:r>
    </w:p>
    <w:p w14:paraId="7E56FC0E" w14:textId="77777777" w:rsidR="00D74A56" w:rsidRPr="00D776DF" w:rsidRDefault="00D74A56" w:rsidP="00E97971">
      <w:pPr>
        <w:spacing w:after="0" w:line="240" w:lineRule="auto"/>
        <w:rPr>
          <w:rFonts w:cstheme="minorHAnsi"/>
          <w:b/>
          <w:u w:val="single"/>
        </w:rPr>
      </w:pPr>
    </w:p>
    <w:p w14:paraId="6A109B3F" w14:textId="3D657010" w:rsidR="00D74A56" w:rsidRPr="00D776DF" w:rsidRDefault="002511B1" w:rsidP="00E97971">
      <w:pPr>
        <w:spacing w:line="240" w:lineRule="auto"/>
        <w:rPr>
          <w:rFonts w:cstheme="minorHAnsi"/>
          <w:lang w:val="en-US"/>
        </w:rPr>
      </w:pPr>
      <w:r w:rsidRPr="00D776DF">
        <w:rPr>
          <w:rFonts w:cstheme="minorHAnsi"/>
          <w:lang w:val="en-US"/>
        </w:rPr>
        <w:t>The</w:t>
      </w:r>
      <w:r w:rsidR="00406FA4" w:rsidRPr="00D776DF">
        <w:rPr>
          <w:rFonts w:cstheme="minorHAnsi"/>
          <w:lang w:val="en-US"/>
        </w:rPr>
        <w:t xml:space="preserve"> theme </w:t>
      </w:r>
      <w:r w:rsidRPr="00D776DF">
        <w:rPr>
          <w:rFonts w:cstheme="minorHAnsi"/>
          <w:lang w:val="en-US"/>
        </w:rPr>
        <w:t xml:space="preserve">for this year’s Scottish Housing Day </w:t>
      </w:r>
      <w:r w:rsidR="00406FA4" w:rsidRPr="00D776DF">
        <w:rPr>
          <w:rFonts w:cstheme="minorHAnsi"/>
          <w:lang w:val="en-US"/>
        </w:rPr>
        <w:t xml:space="preserve">is </w:t>
      </w:r>
      <w:r w:rsidR="00406FA4" w:rsidRPr="00D776DF">
        <w:rPr>
          <w:rFonts w:cstheme="minorHAnsi"/>
          <w:b/>
          <w:bCs/>
          <w:lang w:val="en-US"/>
        </w:rPr>
        <w:t>Homes for Life</w:t>
      </w:r>
      <w:r w:rsidR="00406FA4" w:rsidRPr="00D776DF">
        <w:rPr>
          <w:rFonts w:cstheme="minorHAnsi"/>
          <w:lang w:val="en-US"/>
        </w:rPr>
        <w:t xml:space="preserve"> and </w:t>
      </w:r>
      <w:r w:rsidR="00D74A56" w:rsidRPr="00D776DF">
        <w:rPr>
          <w:rFonts w:cstheme="minorHAnsi"/>
          <w:lang w:val="en-US"/>
        </w:rPr>
        <w:t xml:space="preserve">we are encouraging a nationwide discussion on the role of housing in supporting people to live well in later life.  </w:t>
      </w:r>
    </w:p>
    <w:p w14:paraId="2378FDAD" w14:textId="77777777" w:rsidR="00E97971" w:rsidRDefault="00D74A56" w:rsidP="000913EC">
      <w:pPr>
        <w:pStyle w:val="has-medium-font-size"/>
        <w:spacing w:before="0" w:beforeAutospacing="0" w:after="0" w:afterAutospacing="0"/>
        <w:textAlignment w:val="baseline"/>
        <w:rPr>
          <w:rFonts w:asciiTheme="minorHAnsi" w:hAnsiTheme="minorHAnsi" w:cstheme="minorHAnsi"/>
          <w:color w:val="000000"/>
          <w:sz w:val="22"/>
          <w:szCs w:val="22"/>
        </w:rPr>
      </w:pPr>
      <w:r w:rsidRPr="00D776DF">
        <w:rPr>
          <w:rFonts w:asciiTheme="minorHAnsi" w:hAnsiTheme="minorHAnsi" w:cstheme="minorHAnsi"/>
          <w:color w:val="000000"/>
          <w:sz w:val="22"/>
          <w:szCs w:val="22"/>
        </w:rPr>
        <w:t>Our population is ageing faster in Scotland than in the rest of the UK, and as people grow older</w:t>
      </w:r>
      <w:r w:rsidR="00AF0EC3" w:rsidRPr="00D776DF">
        <w:rPr>
          <w:rFonts w:asciiTheme="minorHAnsi" w:hAnsiTheme="minorHAnsi" w:cstheme="minorHAnsi"/>
          <w:color w:val="000000"/>
          <w:sz w:val="22"/>
          <w:szCs w:val="22"/>
        </w:rPr>
        <w:t>,</w:t>
      </w:r>
      <w:r w:rsidRPr="00D776DF">
        <w:rPr>
          <w:rFonts w:asciiTheme="minorHAnsi" w:hAnsiTheme="minorHAnsi" w:cstheme="minorHAnsi"/>
          <w:color w:val="000000"/>
          <w:sz w:val="22"/>
          <w:szCs w:val="22"/>
        </w:rPr>
        <w:t xml:space="preserve"> their housing needs can change. This might require some simple adaptations to make homes more accessible, or support to move to a more suitable home that’s closer to family or local amenities, or easier to manage. </w:t>
      </w:r>
    </w:p>
    <w:p w14:paraId="3911D6CA" w14:textId="77777777" w:rsidR="000913EC" w:rsidRDefault="000913EC" w:rsidP="000913EC">
      <w:pPr>
        <w:pStyle w:val="has-medium-font-size"/>
        <w:spacing w:before="0" w:beforeAutospacing="0" w:after="0" w:afterAutospacing="0"/>
        <w:textAlignment w:val="baseline"/>
        <w:rPr>
          <w:rFonts w:asciiTheme="minorHAnsi" w:hAnsiTheme="minorHAnsi" w:cstheme="minorHAnsi"/>
          <w:color w:val="000000"/>
          <w:sz w:val="22"/>
          <w:szCs w:val="22"/>
        </w:rPr>
      </w:pPr>
    </w:p>
    <w:p w14:paraId="5CAF8FEA" w14:textId="414617F5" w:rsidR="00D74A56" w:rsidRPr="00D776DF" w:rsidRDefault="00D74A56" w:rsidP="000913EC">
      <w:pPr>
        <w:pStyle w:val="has-medium-font-size"/>
        <w:spacing w:before="0" w:beforeAutospacing="0" w:after="0" w:afterAutospacing="0"/>
        <w:textAlignment w:val="baseline"/>
        <w:rPr>
          <w:rFonts w:asciiTheme="minorHAnsi" w:hAnsiTheme="minorHAnsi" w:cstheme="minorHAnsi"/>
          <w:color w:val="000000"/>
          <w:sz w:val="22"/>
          <w:szCs w:val="22"/>
        </w:rPr>
      </w:pPr>
      <w:r w:rsidRPr="00D776DF">
        <w:rPr>
          <w:rFonts w:asciiTheme="minorHAnsi" w:hAnsiTheme="minorHAnsi" w:cstheme="minorHAnsi"/>
          <w:color w:val="000000"/>
          <w:sz w:val="22"/>
          <w:szCs w:val="22"/>
        </w:rPr>
        <w:t xml:space="preserve">Age Scotland’s </w:t>
      </w:r>
      <w:hyperlink r:id="rId10" w:history="1">
        <w:r w:rsidRPr="00D776DF">
          <w:rPr>
            <w:rStyle w:val="Hyperlink"/>
            <w:rFonts w:asciiTheme="minorHAnsi" w:hAnsiTheme="minorHAnsi" w:cstheme="minorHAnsi"/>
            <w:sz w:val="22"/>
            <w:szCs w:val="22"/>
          </w:rPr>
          <w:t>National Housing Survey 2023</w:t>
        </w:r>
      </w:hyperlink>
      <w:r w:rsidRPr="00D776DF">
        <w:rPr>
          <w:rFonts w:asciiTheme="minorHAnsi" w:hAnsiTheme="minorHAnsi" w:cstheme="minorHAnsi"/>
          <w:color w:val="000000"/>
          <w:sz w:val="22"/>
          <w:szCs w:val="22"/>
        </w:rPr>
        <w:t xml:space="preserve"> survey found that: </w:t>
      </w:r>
    </w:p>
    <w:p w14:paraId="5630F96B" w14:textId="77777777" w:rsidR="00D74A56" w:rsidRPr="00D776DF" w:rsidRDefault="00D74A56" w:rsidP="00053BC1">
      <w:pPr>
        <w:pStyle w:val="has-medium-font-size"/>
        <w:numPr>
          <w:ilvl w:val="0"/>
          <w:numId w:val="3"/>
        </w:numPr>
        <w:spacing w:before="0" w:beforeAutospacing="0" w:after="0" w:afterAutospacing="0"/>
        <w:textAlignment w:val="baseline"/>
        <w:rPr>
          <w:rFonts w:asciiTheme="minorHAnsi" w:hAnsiTheme="minorHAnsi" w:cstheme="minorHAnsi"/>
          <w:color w:val="000000"/>
          <w:sz w:val="22"/>
          <w:szCs w:val="22"/>
        </w:rPr>
      </w:pPr>
      <w:r w:rsidRPr="00D776DF">
        <w:rPr>
          <w:rFonts w:asciiTheme="minorHAnsi" w:hAnsiTheme="minorHAnsi" w:cstheme="minorHAnsi"/>
          <w:color w:val="000000"/>
          <w:sz w:val="22"/>
          <w:szCs w:val="22"/>
        </w:rPr>
        <w:t xml:space="preserve">37 per cent of respondents didn’t think that their home would be suitable in the next ten years. </w:t>
      </w:r>
    </w:p>
    <w:p w14:paraId="4831C970" w14:textId="2A0AB4DE" w:rsidR="00D74A56" w:rsidRPr="00D776DF" w:rsidRDefault="00D74A56" w:rsidP="00E97971">
      <w:pPr>
        <w:pStyle w:val="has-medium-font-size"/>
        <w:numPr>
          <w:ilvl w:val="0"/>
          <w:numId w:val="3"/>
        </w:numPr>
        <w:spacing w:before="0" w:beforeAutospacing="0" w:after="0" w:afterAutospacing="0"/>
        <w:textAlignment w:val="baseline"/>
        <w:rPr>
          <w:rFonts w:asciiTheme="minorHAnsi" w:hAnsiTheme="minorHAnsi" w:cstheme="minorHAnsi"/>
          <w:color w:val="000000"/>
          <w:sz w:val="22"/>
          <w:szCs w:val="22"/>
        </w:rPr>
      </w:pPr>
      <w:r w:rsidRPr="00D776DF">
        <w:rPr>
          <w:rFonts w:asciiTheme="minorHAnsi" w:hAnsiTheme="minorHAnsi" w:cstheme="minorHAnsi"/>
          <w:color w:val="000000"/>
          <w:sz w:val="22"/>
          <w:szCs w:val="22"/>
        </w:rPr>
        <w:t xml:space="preserve">20 per cent said they needed an adaptation to their home and over half of these had waited more than four months.  </w:t>
      </w:r>
    </w:p>
    <w:p w14:paraId="059A89E0" w14:textId="77777777" w:rsidR="00D74A56" w:rsidRPr="00D776DF" w:rsidRDefault="00D74A56" w:rsidP="00E97971">
      <w:pPr>
        <w:pStyle w:val="has-medium-font-size"/>
        <w:spacing w:before="0" w:beforeAutospacing="0" w:after="0" w:afterAutospacing="0"/>
        <w:ind w:left="720"/>
        <w:textAlignment w:val="baseline"/>
        <w:rPr>
          <w:rFonts w:asciiTheme="minorHAnsi" w:hAnsiTheme="minorHAnsi" w:cstheme="minorHAnsi"/>
          <w:color w:val="000000"/>
          <w:sz w:val="22"/>
          <w:szCs w:val="22"/>
        </w:rPr>
      </w:pPr>
    </w:p>
    <w:p w14:paraId="3CBC3D61" w14:textId="1112C5A6" w:rsidR="00D74A56" w:rsidRDefault="00D74A56" w:rsidP="000913EC">
      <w:pPr>
        <w:pStyle w:val="has-medium-font-size"/>
        <w:spacing w:before="0" w:beforeAutospacing="0" w:after="0" w:afterAutospacing="0"/>
        <w:textAlignment w:val="baseline"/>
        <w:rPr>
          <w:rFonts w:asciiTheme="minorHAnsi" w:hAnsiTheme="minorHAnsi" w:cstheme="minorHAnsi"/>
          <w:color w:val="000000"/>
          <w:sz w:val="22"/>
          <w:szCs w:val="22"/>
        </w:rPr>
      </w:pPr>
      <w:r w:rsidRPr="00D776DF">
        <w:rPr>
          <w:rFonts w:asciiTheme="minorHAnsi" w:hAnsiTheme="minorHAnsi" w:cstheme="minorHAnsi"/>
          <w:color w:val="000000"/>
          <w:sz w:val="22"/>
          <w:szCs w:val="22"/>
        </w:rPr>
        <w:t>But</w:t>
      </w:r>
      <w:r w:rsidR="002511B1" w:rsidRPr="00D776DF">
        <w:rPr>
          <w:rFonts w:asciiTheme="minorHAnsi" w:hAnsiTheme="minorHAnsi" w:cstheme="minorHAnsi"/>
          <w:color w:val="000000"/>
          <w:sz w:val="22"/>
          <w:szCs w:val="22"/>
        </w:rPr>
        <w:t xml:space="preserve"> </w:t>
      </w:r>
      <w:r w:rsidRPr="00D776DF">
        <w:rPr>
          <w:rFonts w:asciiTheme="minorHAnsi" w:hAnsiTheme="minorHAnsi" w:cstheme="minorHAnsi"/>
          <w:color w:val="000000"/>
          <w:sz w:val="22"/>
          <w:szCs w:val="22"/>
        </w:rPr>
        <w:t xml:space="preserve">we know that many people don’t think about their housing needs or plan for the future, and that it may not always be easy to find the right information and advice about housing. It’s also unclear whether the right homes are available to meet people’s changing needs and aspirations. </w:t>
      </w:r>
    </w:p>
    <w:p w14:paraId="5ED8D265" w14:textId="77777777" w:rsidR="000913EC" w:rsidRPr="00D776DF" w:rsidRDefault="000913EC" w:rsidP="000913EC">
      <w:pPr>
        <w:pStyle w:val="has-medium-font-size"/>
        <w:spacing w:before="0" w:beforeAutospacing="0" w:after="0" w:afterAutospacing="0"/>
        <w:textAlignment w:val="baseline"/>
        <w:rPr>
          <w:rFonts w:asciiTheme="minorHAnsi" w:hAnsiTheme="minorHAnsi" w:cstheme="minorHAnsi"/>
          <w:color w:val="000000"/>
          <w:sz w:val="22"/>
          <w:szCs w:val="22"/>
        </w:rPr>
      </w:pPr>
    </w:p>
    <w:p w14:paraId="2F016493" w14:textId="1F42F876" w:rsidR="00D74A56" w:rsidRPr="00D776DF" w:rsidRDefault="00D74A56" w:rsidP="000913EC">
      <w:pPr>
        <w:pStyle w:val="has-medium-font-size"/>
        <w:spacing w:before="0" w:beforeAutospacing="0" w:after="0" w:afterAutospacing="0"/>
        <w:textAlignment w:val="baseline"/>
        <w:rPr>
          <w:rFonts w:asciiTheme="minorHAnsi" w:hAnsiTheme="minorHAnsi" w:cstheme="minorHAnsi"/>
          <w:color w:val="000000"/>
          <w:sz w:val="22"/>
          <w:szCs w:val="22"/>
        </w:rPr>
      </w:pPr>
      <w:r w:rsidRPr="00D776DF">
        <w:rPr>
          <w:rFonts w:asciiTheme="minorHAnsi" w:hAnsiTheme="minorHAnsi" w:cstheme="minorHAnsi"/>
          <w:color w:val="000000"/>
          <w:sz w:val="22"/>
          <w:szCs w:val="22"/>
        </w:rPr>
        <w:t xml:space="preserve">This year, we want to encourage people to think about housing for older people as we facilitate a nationwide discussion on housing needs and how we can plan for the future – as individuals, communities, housing organisations and policy makers. </w:t>
      </w:r>
    </w:p>
    <w:p w14:paraId="2BC36359" w14:textId="77777777" w:rsidR="00D74A56" w:rsidRPr="00D776DF" w:rsidRDefault="00D74A56" w:rsidP="00E97971">
      <w:pPr>
        <w:spacing w:after="0" w:line="240" w:lineRule="auto"/>
        <w:rPr>
          <w:rFonts w:eastAsia="Times New Roman" w:cstheme="minorHAnsi"/>
        </w:rPr>
      </w:pPr>
    </w:p>
    <w:p w14:paraId="01C71AD0" w14:textId="183ACCC1" w:rsidR="00D74A56" w:rsidRPr="00D776DF" w:rsidRDefault="00D776DF" w:rsidP="00E97971">
      <w:pPr>
        <w:spacing w:after="0" w:line="240" w:lineRule="auto"/>
        <w:rPr>
          <w:rFonts w:eastAsia="Times New Roman" w:cstheme="minorHAnsi"/>
          <w:b/>
          <w:bCs/>
        </w:rPr>
      </w:pPr>
      <w:r w:rsidRPr="00D776DF">
        <w:rPr>
          <w:rFonts w:eastAsia="Times New Roman" w:cstheme="minorHAnsi"/>
          <w:b/>
          <w:bCs/>
        </w:rPr>
        <w:t xml:space="preserve">2. </w:t>
      </w:r>
      <w:r w:rsidR="00D74A56" w:rsidRPr="00D776DF">
        <w:rPr>
          <w:rFonts w:eastAsia="Times New Roman" w:cstheme="minorHAnsi"/>
          <w:b/>
          <w:bCs/>
        </w:rPr>
        <w:t>What we are doing</w:t>
      </w:r>
    </w:p>
    <w:p w14:paraId="4E5C49FF" w14:textId="77777777" w:rsidR="00D74A56" w:rsidRPr="00D776DF" w:rsidRDefault="00D74A56" w:rsidP="00E97971">
      <w:pPr>
        <w:spacing w:after="0" w:line="240" w:lineRule="auto"/>
        <w:contextualSpacing/>
        <w:rPr>
          <w:rFonts w:eastAsia="Times New Roman" w:cstheme="minorHAnsi"/>
          <w:b/>
          <w:bCs/>
        </w:rPr>
      </w:pPr>
    </w:p>
    <w:p w14:paraId="458F8A77" w14:textId="77777777" w:rsidR="00D74A56" w:rsidRPr="00D776DF" w:rsidRDefault="00D74A56" w:rsidP="00E97971">
      <w:pPr>
        <w:spacing w:after="0" w:line="240" w:lineRule="auto"/>
        <w:contextualSpacing/>
        <w:rPr>
          <w:rFonts w:eastAsia="Times New Roman" w:cstheme="minorHAnsi"/>
        </w:rPr>
      </w:pPr>
      <w:r w:rsidRPr="00D776DF">
        <w:rPr>
          <w:rFonts w:eastAsia="Times New Roman" w:cstheme="minorHAnsi"/>
        </w:rPr>
        <w:t>To mark this year’s Scottish Housing Day, a number of priorities have been set out by the organising group. Alongside our sector communication, some of the activity will include:</w:t>
      </w:r>
    </w:p>
    <w:p w14:paraId="2EBFC502" w14:textId="77777777" w:rsidR="00D74A56" w:rsidRPr="00D776DF" w:rsidRDefault="00D74A56" w:rsidP="00E97971">
      <w:pPr>
        <w:spacing w:after="0" w:line="240" w:lineRule="auto"/>
        <w:contextualSpacing/>
        <w:rPr>
          <w:rFonts w:eastAsia="Times New Roman" w:cstheme="minorHAnsi"/>
        </w:rPr>
      </w:pPr>
    </w:p>
    <w:p w14:paraId="7676C978" w14:textId="1731B17A" w:rsidR="00215D45" w:rsidRDefault="00215D45" w:rsidP="00E97971">
      <w:pPr>
        <w:pStyle w:val="has-medium-font-size"/>
        <w:numPr>
          <w:ilvl w:val="0"/>
          <w:numId w:val="3"/>
        </w:numPr>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Updating the Scottish Housing Day website to inclu</w:t>
      </w:r>
      <w:r w:rsidR="00E97971">
        <w:rPr>
          <w:rFonts w:asciiTheme="minorHAnsi" w:hAnsiTheme="minorHAnsi" w:cstheme="minorHAnsi"/>
          <w:color w:val="000000"/>
          <w:sz w:val="22"/>
          <w:szCs w:val="22"/>
        </w:rPr>
        <w:t xml:space="preserve">de specific information on housing options and advice for older people </w:t>
      </w:r>
    </w:p>
    <w:p w14:paraId="438D3DBA" w14:textId="46CDBA20" w:rsidR="002511B1" w:rsidRPr="00D776DF" w:rsidRDefault="00E97971" w:rsidP="00E97971">
      <w:pPr>
        <w:pStyle w:val="has-medium-font-size"/>
        <w:numPr>
          <w:ilvl w:val="0"/>
          <w:numId w:val="3"/>
        </w:numPr>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Carrying out o</w:t>
      </w:r>
      <w:r w:rsidR="00E42197" w:rsidRPr="00D776DF">
        <w:rPr>
          <w:rFonts w:asciiTheme="minorHAnsi" w:hAnsiTheme="minorHAnsi" w:cstheme="minorHAnsi"/>
          <w:color w:val="000000"/>
          <w:sz w:val="22"/>
          <w:szCs w:val="22"/>
        </w:rPr>
        <w:t xml:space="preserve">nline surveys aimed at the housing sector and members of the public </w:t>
      </w:r>
    </w:p>
    <w:p w14:paraId="0A4FFE09" w14:textId="313D6275" w:rsidR="00E42197" w:rsidRPr="00D776DF" w:rsidRDefault="00D776DF" w:rsidP="00E97971">
      <w:pPr>
        <w:pStyle w:val="has-medium-font-size"/>
        <w:numPr>
          <w:ilvl w:val="0"/>
          <w:numId w:val="3"/>
        </w:numPr>
        <w:spacing w:before="0" w:beforeAutospacing="0" w:after="0" w:afterAutospacing="0"/>
        <w:textAlignment w:val="baseline"/>
        <w:rPr>
          <w:rFonts w:asciiTheme="minorHAnsi" w:hAnsiTheme="minorHAnsi" w:cstheme="minorHAnsi"/>
          <w:color w:val="000000"/>
          <w:sz w:val="22"/>
          <w:szCs w:val="22"/>
        </w:rPr>
      </w:pPr>
      <w:r w:rsidRPr="00D776DF">
        <w:rPr>
          <w:rFonts w:asciiTheme="minorHAnsi" w:hAnsiTheme="minorHAnsi" w:cstheme="minorHAnsi"/>
          <w:color w:val="000000"/>
          <w:sz w:val="22"/>
          <w:szCs w:val="22"/>
        </w:rPr>
        <w:t xml:space="preserve">Developing a report and recommendations based on feedback from the surveys and wider stakeholders </w:t>
      </w:r>
    </w:p>
    <w:p w14:paraId="341E924F" w14:textId="00419570" w:rsidR="007821B8" w:rsidRPr="00D776DF" w:rsidRDefault="00D776DF" w:rsidP="00E97971">
      <w:pPr>
        <w:pStyle w:val="has-medium-font-size"/>
        <w:numPr>
          <w:ilvl w:val="0"/>
          <w:numId w:val="3"/>
        </w:numPr>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Hosting a</w:t>
      </w:r>
      <w:r w:rsidRPr="00D776DF">
        <w:rPr>
          <w:rFonts w:asciiTheme="minorHAnsi" w:hAnsiTheme="minorHAnsi" w:cstheme="minorHAnsi"/>
          <w:color w:val="000000"/>
          <w:sz w:val="22"/>
          <w:szCs w:val="22"/>
        </w:rPr>
        <w:t>n event with the Housing Minister Paul McLennan MSP</w:t>
      </w:r>
    </w:p>
    <w:p w14:paraId="2824C9FD" w14:textId="77777777" w:rsidR="00D74A56" w:rsidRPr="00D776DF" w:rsidRDefault="00D74A56" w:rsidP="00E97971">
      <w:pPr>
        <w:spacing w:after="0" w:line="240" w:lineRule="auto"/>
        <w:contextualSpacing/>
        <w:rPr>
          <w:rFonts w:eastAsia="MS Mincho" w:cstheme="minorHAnsi"/>
        </w:rPr>
      </w:pPr>
    </w:p>
    <w:p w14:paraId="2665A6BC" w14:textId="6EA2A86E" w:rsidR="00D74A56" w:rsidRPr="00123D19" w:rsidRDefault="00DB796C" w:rsidP="00E97971">
      <w:pPr>
        <w:spacing w:after="0" w:line="240" w:lineRule="auto"/>
        <w:rPr>
          <w:rFonts w:cstheme="minorHAnsi"/>
          <w:b/>
        </w:rPr>
      </w:pPr>
      <w:r w:rsidRPr="00123D19">
        <w:rPr>
          <w:rFonts w:cstheme="minorHAnsi"/>
          <w:b/>
        </w:rPr>
        <w:t xml:space="preserve">3. </w:t>
      </w:r>
      <w:r w:rsidR="00D74A56" w:rsidRPr="00123D19">
        <w:rPr>
          <w:rFonts w:cstheme="minorHAnsi"/>
          <w:b/>
        </w:rPr>
        <w:t>How you can get involved</w:t>
      </w:r>
    </w:p>
    <w:p w14:paraId="24BA3A23" w14:textId="77777777" w:rsidR="00D74A56" w:rsidRPr="00D776DF" w:rsidRDefault="00D74A56" w:rsidP="00E97971">
      <w:pPr>
        <w:spacing w:after="0" w:line="240" w:lineRule="auto"/>
        <w:rPr>
          <w:rFonts w:cstheme="minorHAnsi"/>
          <w:b/>
          <w:u w:val="single"/>
        </w:rPr>
      </w:pPr>
    </w:p>
    <w:p w14:paraId="17552144" w14:textId="4E66A4DB" w:rsidR="00D74A56" w:rsidRPr="00D776DF" w:rsidRDefault="00D74A56" w:rsidP="00E97971">
      <w:pPr>
        <w:spacing w:after="0" w:line="240" w:lineRule="auto"/>
        <w:rPr>
          <w:rFonts w:eastAsia="Times New Roman" w:cstheme="minorHAnsi"/>
        </w:rPr>
      </w:pPr>
      <w:r w:rsidRPr="00D776DF">
        <w:rPr>
          <w:rFonts w:eastAsia="Times New Roman" w:cstheme="minorHAnsi"/>
        </w:rPr>
        <w:t xml:space="preserve">There are a whole </w:t>
      </w:r>
      <w:r w:rsidR="002511B1" w:rsidRPr="00D776DF">
        <w:rPr>
          <w:rFonts w:eastAsia="Times New Roman" w:cstheme="minorHAnsi"/>
        </w:rPr>
        <w:t>range</w:t>
      </w:r>
      <w:r w:rsidRPr="00D776DF">
        <w:rPr>
          <w:rFonts w:eastAsia="Times New Roman" w:cstheme="minorHAnsi"/>
        </w:rPr>
        <w:t xml:space="preserve"> of ways, big and small, that you can get involved in this year’s Scottish Housing Day: </w:t>
      </w:r>
    </w:p>
    <w:p w14:paraId="37E9EB4C" w14:textId="77777777" w:rsidR="00D74A56" w:rsidRPr="00D776DF" w:rsidRDefault="00D74A56" w:rsidP="00E97971">
      <w:pPr>
        <w:spacing w:after="0" w:line="240" w:lineRule="auto"/>
        <w:rPr>
          <w:rFonts w:cstheme="minorHAnsi"/>
        </w:rPr>
      </w:pPr>
    </w:p>
    <w:p w14:paraId="1DF4E5C3" w14:textId="77777777" w:rsidR="00053BC1" w:rsidRDefault="00053BC1" w:rsidP="00E97971">
      <w:pPr>
        <w:spacing w:after="0" w:line="240" w:lineRule="auto"/>
        <w:rPr>
          <w:rFonts w:cstheme="minorHAnsi"/>
          <w:b/>
        </w:rPr>
      </w:pPr>
    </w:p>
    <w:p w14:paraId="6338359E" w14:textId="77777777" w:rsidR="00053BC1" w:rsidRDefault="00053BC1" w:rsidP="00E97971">
      <w:pPr>
        <w:spacing w:after="0" w:line="240" w:lineRule="auto"/>
        <w:rPr>
          <w:rFonts w:cstheme="minorHAnsi"/>
          <w:b/>
        </w:rPr>
      </w:pPr>
    </w:p>
    <w:p w14:paraId="56C125A6" w14:textId="77777777" w:rsidR="00053BC1" w:rsidRDefault="00053BC1" w:rsidP="00E97971">
      <w:pPr>
        <w:spacing w:after="0" w:line="240" w:lineRule="auto"/>
        <w:rPr>
          <w:rFonts w:cstheme="minorHAnsi"/>
          <w:b/>
        </w:rPr>
      </w:pPr>
    </w:p>
    <w:p w14:paraId="23F481ED" w14:textId="7E6DD63F" w:rsidR="00D74A56" w:rsidRPr="00D776DF" w:rsidRDefault="00123D19" w:rsidP="00E97971">
      <w:pPr>
        <w:spacing w:after="0" w:line="240" w:lineRule="auto"/>
        <w:rPr>
          <w:rFonts w:cstheme="minorHAnsi"/>
          <w:b/>
        </w:rPr>
      </w:pPr>
      <w:r>
        <w:rPr>
          <w:rFonts w:cstheme="minorHAnsi"/>
          <w:b/>
        </w:rPr>
        <w:lastRenderedPageBreak/>
        <w:t xml:space="preserve">3.1 </w:t>
      </w:r>
      <w:r w:rsidR="00D74A56" w:rsidRPr="00D776DF">
        <w:rPr>
          <w:rFonts w:cstheme="minorHAnsi"/>
          <w:b/>
        </w:rPr>
        <w:t>Share good practice</w:t>
      </w:r>
    </w:p>
    <w:p w14:paraId="7629273A" w14:textId="77777777" w:rsidR="00D74A56" w:rsidRPr="00D776DF" w:rsidRDefault="00D74A56" w:rsidP="00E97971">
      <w:pPr>
        <w:spacing w:after="0" w:line="240" w:lineRule="auto"/>
        <w:rPr>
          <w:rFonts w:cstheme="minorHAnsi"/>
          <w:b/>
        </w:rPr>
      </w:pPr>
    </w:p>
    <w:p w14:paraId="225552B1" w14:textId="77777777" w:rsidR="002511B1" w:rsidRPr="00D776DF" w:rsidRDefault="00D74A56" w:rsidP="00E97971">
      <w:pPr>
        <w:spacing w:after="0" w:line="240" w:lineRule="auto"/>
        <w:contextualSpacing/>
        <w:rPr>
          <w:rFonts w:cstheme="minorHAnsi"/>
        </w:rPr>
      </w:pPr>
      <w:r w:rsidRPr="00D776DF">
        <w:rPr>
          <w:rFonts w:cstheme="minorHAnsi"/>
        </w:rPr>
        <w:t xml:space="preserve">We want to collect case studies and examples of how good housing can support people to live well in later life. </w:t>
      </w:r>
    </w:p>
    <w:p w14:paraId="2E4D03B3" w14:textId="77777777" w:rsidR="00952CDC" w:rsidRPr="00D776DF" w:rsidRDefault="00952CDC" w:rsidP="00E97971">
      <w:pPr>
        <w:spacing w:after="0" w:line="240" w:lineRule="auto"/>
        <w:ind w:left="720"/>
        <w:contextualSpacing/>
        <w:rPr>
          <w:rFonts w:cstheme="minorHAnsi"/>
        </w:rPr>
      </w:pPr>
    </w:p>
    <w:p w14:paraId="30A8DE98" w14:textId="0CE7A3EE" w:rsidR="00952CDC" w:rsidRPr="00D776DF" w:rsidRDefault="00952CDC" w:rsidP="00E97971">
      <w:pPr>
        <w:spacing w:after="0" w:line="240" w:lineRule="auto"/>
        <w:contextualSpacing/>
        <w:rPr>
          <w:rFonts w:cstheme="minorHAnsi"/>
        </w:rPr>
      </w:pPr>
      <w:r w:rsidRPr="00D776DF">
        <w:rPr>
          <w:rFonts w:cstheme="minorHAnsi"/>
        </w:rPr>
        <w:t xml:space="preserve">Case studies should </w:t>
      </w:r>
      <w:r w:rsidRPr="00D776DF">
        <w:rPr>
          <w:rFonts w:cstheme="minorHAnsi"/>
          <w:b/>
          <w:bCs/>
        </w:rPr>
        <w:t>highlight</w:t>
      </w:r>
      <w:r w:rsidRPr="00D776DF">
        <w:rPr>
          <w:rFonts w:cstheme="minorHAnsi"/>
        </w:rPr>
        <w:t>:</w:t>
      </w:r>
    </w:p>
    <w:p w14:paraId="37CAFB9D" w14:textId="77777777" w:rsidR="00952CDC" w:rsidRPr="00D776DF" w:rsidRDefault="00952CDC" w:rsidP="00E97971">
      <w:pPr>
        <w:spacing w:after="0" w:line="240" w:lineRule="auto"/>
        <w:ind w:left="720"/>
        <w:contextualSpacing/>
        <w:rPr>
          <w:rFonts w:cstheme="minorHAnsi"/>
        </w:rPr>
      </w:pPr>
    </w:p>
    <w:p w14:paraId="5F438C2F" w14:textId="77777777" w:rsidR="00053BC1" w:rsidRDefault="00952CDC" w:rsidP="00053BC1">
      <w:pPr>
        <w:pStyle w:val="ListParagraph"/>
        <w:numPr>
          <w:ilvl w:val="0"/>
          <w:numId w:val="12"/>
        </w:numPr>
        <w:spacing w:after="0" w:line="240" w:lineRule="auto"/>
        <w:rPr>
          <w:rFonts w:cstheme="minorHAnsi"/>
        </w:rPr>
      </w:pPr>
      <w:r w:rsidRPr="00053BC1">
        <w:rPr>
          <w:rFonts w:cstheme="minorHAnsi"/>
        </w:rPr>
        <w:t xml:space="preserve">Examples of </w:t>
      </w:r>
      <w:r w:rsidRPr="00053BC1">
        <w:rPr>
          <w:rFonts w:cstheme="minorHAnsi"/>
          <w:b/>
          <w:bCs/>
        </w:rPr>
        <w:t>housing developments</w:t>
      </w:r>
      <w:r w:rsidRPr="00053BC1">
        <w:rPr>
          <w:rFonts w:cstheme="minorHAnsi"/>
        </w:rPr>
        <w:t xml:space="preserve">, </w:t>
      </w:r>
      <w:r w:rsidRPr="00053BC1">
        <w:rPr>
          <w:rFonts w:cstheme="minorHAnsi"/>
          <w:b/>
          <w:bCs/>
        </w:rPr>
        <w:t>technology</w:t>
      </w:r>
      <w:r w:rsidRPr="00053BC1">
        <w:rPr>
          <w:rFonts w:cstheme="minorHAnsi"/>
        </w:rPr>
        <w:t xml:space="preserve">, </w:t>
      </w:r>
      <w:r w:rsidRPr="00053BC1">
        <w:rPr>
          <w:rFonts w:cstheme="minorHAnsi"/>
          <w:b/>
          <w:bCs/>
        </w:rPr>
        <w:t>adaptations</w:t>
      </w:r>
      <w:r w:rsidRPr="00053BC1">
        <w:rPr>
          <w:rFonts w:cstheme="minorHAnsi"/>
        </w:rPr>
        <w:t xml:space="preserve"> or other </w:t>
      </w:r>
      <w:r w:rsidRPr="00053BC1">
        <w:rPr>
          <w:rFonts w:cstheme="minorHAnsi"/>
          <w:b/>
          <w:bCs/>
        </w:rPr>
        <w:t>services</w:t>
      </w:r>
      <w:r w:rsidRPr="00053BC1">
        <w:rPr>
          <w:rFonts w:cstheme="minorHAnsi"/>
        </w:rPr>
        <w:t xml:space="preserve"> which can support people to live well.</w:t>
      </w:r>
    </w:p>
    <w:p w14:paraId="340A0FEF" w14:textId="77777777" w:rsidR="00053BC1" w:rsidRDefault="00952CDC" w:rsidP="00053BC1">
      <w:pPr>
        <w:pStyle w:val="ListParagraph"/>
        <w:numPr>
          <w:ilvl w:val="0"/>
          <w:numId w:val="12"/>
        </w:numPr>
        <w:spacing w:after="0" w:line="240" w:lineRule="auto"/>
        <w:rPr>
          <w:rFonts w:cstheme="minorHAnsi"/>
        </w:rPr>
      </w:pPr>
      <w:r w:rsidRPr="00053BC1">
        <w:rPr>
          <w:rFonts w:cstheme="minorHAnsi"/>
          <w:b/>
          <w:bCs/>
        </w:rPr>
        <w:t>Examples/stories</w:t>
      </w:r>
      <w:r w:rsidRPr="00053BC1">
        <w:rPr>
          <w:rFonts w:cstheme="minorHAnsi"/>
        </w:rPr>
        <w:t xml:space="preserve"> from </w:t>
      </w:r>
      <w:r w:rsidRPr="00053BC1">
        <w:rPr>
          <w:rFonts w:cstheme="minorHAnsi"/>
          <w:b/>
          <w:bCs/>
        </w:rPr>
        <w:t>people/clients</w:t>
      </w:r>
      <w:r w:rsidRPr="00053BC1">
        <w:rPr>
          <w:rFonts w:cstheme="minorHAnsi"/>
        </w:rPr>
        <w:t xml:space="preserve"> who have moved into </w:t>
      </w:r>
      <w:r w:rsidRPr="00053BC1">
        <w:rPr>
          <w:rFonts w:cstheme="minorHAnsi"/>
          <w:b/>
          <w:bCs/>
        </w:rPr>
        <w:t>accessible housing</w:t>
      </w:r>
      <w:r w:rsidRPr="00053BC1">
        <w:rPr>
          <w:rFonts w:cstheme="minorHAnsi"/>
        </w:rPr>
        <w:t xml:space="preserve"> or </w:t>
      </w:r>
      <w:r w:rsidRPr="00053BC1">
        <w:rPr>
          <w:rFonts w:cstheme="minorHAnsi"/>
          <w:b/>
          <w:bCs/>
        </w:rPr>
        <w:t>had their homes adapted</w:t>
      </w:r>
      <w:r w:rsidRPr="00053BC1">
        <w:rPr>
          <w:rFonts w:cstheme="minorHAnsi"/>
        </w:rPr>
        <w:t xml:space="preserve"> to help them to live more independently in their own homes.</w:t>
      </w:r>
    </w:p>
    <w:p w14:paraId="6F49E9E2" w14:textId="77777777" w:rsidR="00053BC1" w:rsidRDefault="00952CDC" w:rsidP="00053BC1">
      <w:pPr>
        <w:pStyle w:val="ListParagraph"/>
        <w:numPr>
          <w:ilvl w:val="0"/>
          <w:numId w:val="12"/>
        </w:numPr>
        <w:spacing w:after="0" w:line="240" w:lineRule="auto"/>
        <w:rPr>
          <w:rFonts w:cstheme="minorHAnsi"/>
        </w:rPr>
      </w:pPr>
      <w:r w:rsidRPr="00053BC1">
        <w:rPr>
          <w:rFonts w:cstheme="minorHAnsi"/>
        </w:rPr>
        <w:t xml:space="preserve">Examples of </w:t>
      </w:r>
      <w:r w:rsidRPr="00053BC1">
        <w:rPr>
          <w:rFonts w:cstheme="minorHAnsi"/>
          <w:b/>
          <w:bCs/>
        </w:rPr>
        <w:t>partnership working</w:t>
      </w:r>
      <w:r w:rsidRPr="00053BC1">
        <w:rPr>
          <w:rFonts w:cstheme="minorHAnsi"/>
        </w:rPr>
        <w:t xml:space="preserve"> to provide housing or support services. </w:t>
      </w:r>
    </w:p>
    <w:p w14:paraId="6192146C" w14:textId="5F5231B6" w:rsidR="00952CDC" w:rsidRPr="00053BC1" w:rsidRDefault="00952CDC" w:rsidP="00053BC1">
      <w:pPr>
        <w:pStyle w:val="ListParagraph"/>
        <w:numPr>
          <w:ilvl w:val="0"/>
          <w:numId w:val="12"/>
        </w:numPr>
        <w:spacing w:after="0" w:line="240" w:lineRule="auto"/>
        <w:rPr>
          <w:rFonts w:cstheme="minorHAnsi"/>
        </w:rPr>
      </w:pPr>
      <w:r w:rsidRPr="00053BC1">
        <w:rPr>
          <w:rFonts w:cstheme="minorHAnsi"/>
        </w:rPr>
        <w:t xml:space="preserve">Examples of the </w:t>
      </w:r>
      <w:r w:rsidRPr="00053BC1">
        <w:rPr>
          <w:rFonts w:cstheme="minorHAnsi"/>
          <w:b/>
          <w:bCs/>
        </w:rPr>
        <w:t>benefits</w:t>
      </w:r>
      <w:r w:rsidRPr="00053BC1">
        <w:rPr>
          <w:rFonts w:cstheme="minorHAnsi"/>
        </w:rPr>
        <w:t xml:space="preserve"> of providing the right housing/support/adaptations/tech e.g. improved outcomes for individuals, improved health and wellbeing, financial savings etc. </w:t>
      </w:r>
    </w:p>
    <w:p w14:paraId="6CA6CC9B" w14:textId="77777777" w:rsidR="002511B1" w:rsidRPr="00D776DF" w:rsidRDefault="002511B1" w:rsidP="00E97971">
      <w:pPr>
        <w:spacing w:after="0" w:line="240" w:lineRule="auto"/>
        <w:ind w:left="720"/>
        <w:contextualSpacing/>
        <w:rPr>
          <w:rFonts w:cstheme="minorHAnsi"/>
        </w:rPr>
      </w:pPr>
    </w:p>
    <w:p w14:paraId="5ABD4CAF" w14:textId="71D2B222" w:rsidR="002511B1" w:rsidRPr="00D776DF" w:rsidRDefault="002511B1" w:rsidP="00E97971">
      <w:pPr>
        <w:spacing w:after="0" w:line="240" w:lineRule="auto"/>
        <w:contextualSpacing/>
        <w:rPr>
          <w:rFonts w:cstheme="minorHAnsi"/>
        </w:rPr>
      </w:pPr>
      <w:r w:rsidRPr="00D776DF">
        <w:rPr>
          <w:rFonts w:cstheme="minorHAnsi"/>
        </w:rPr>
        <w:t xml:space="preserve">We have created the following </w:t>
      </w:r>
      <w:r w:rsidR="00123D19">
        <w:rPr>
          <w:rFonts w:cstheme="minorHAnsi"/>
          <w:b/>
          <w:bCs/>
        </w:rPr>
        <w:t>outline</w:t>
      </w:r>
      <w:r w:rsidRPr="00D776DF">
        <w:rPr>
          <w:rFonts w:cstheme="minorHAnsi"/>
        </w:rPr>
        <w:t xml:space="preserve"> to help you think about what information to consider in your case study:</w:t>
      </w:r>
    </w:p>
    <w:p w14:paraId="4ECD81A7" w14:textId="77777777" w:rsidR="002511B1" w:rsidRPr="00D776DF" w:rsidRDefault="002511B1" w:rsidP="00E97971">
      <w:pPr>
        <w:spacing w:after="0" w:line="240" w:lineRule="auto"/>
        <w:ind w:left="720"/>
        <w:contextualSpacing/>
        <w:rPr>
          <w:rFonts w:cstheme="minorHAnsi"/>
        </w:rPr>
      </w:pPr>
    </w:p>
    <w:p w14:paraId="2831A6F8" w14:textId="04261F65" w:rsidR="00181195" w:rsidRPr="002D6ADB" w:rsidRDefault="00181195" w:rsidP="002D6ADB">
      <w:pPr>
        <w:pStyle w:val="ListParagraph"/>
        <w:numPr>
          <w:ilvl w:val="0"/>
          <w:numId w:val="8"/>
        </w:numPr>
        <w:spacing w:after="0" w:line="240" w:lineRule="auto"/>
        <w:rPr>
          <w:rFonts w:cstheme="minorHAnsi"/>
        </w:rPr>
      </w:pPr>
      <w:r w:rsidRPr="00123D19">
        <w:rPr>
          <w:rFonts w:cstheme="minorHAnsi"/>
          <w:b/>
          <w:bCs/>
        </w:rPr>
        <w:t xml:space="preserve">Title and outline of case study - </w:t>
      </w:r>
      <w:r w:rsidRPr="00123D19">
        <w:rPr>
          <w:rFonts w:cstheme="minorHAnsi"/>
        </w:rPr>
        <w:t>Please provide the title and a brief outline of the project or scenario that you would like to highlight.</w:t>
      </w:r>
    </w:p>
    <w:p w14:paraId="7446A9D2" w14:textId="647484F2" w:rsidR="00181195" w:rsidRPr="002D6ADB" w:rsidRDefault="00181195" w:rsidP="002D6ADB">
      <w:pPr>
        <w:pStyle w:val="ListParagraph"/>
        <w:numPr>
          <w:ilvl w:val="0"/>
          <w:numId w:val="8"/>
        </w:numPr>
        <w:spacing w:after="0" w:line="240" w:lineRule="auto"/>
        <w:rPr>
          <w:rFonts w:cstheme="minorHAnsi"/>
        </w:rPr>
      </w:pPr>
      <w:r w:rsidRPr="00123D19">
        <w:rPr>
          <w:rFonts w:cstheme="minorHAnsi"/>
          <w:b/>
          <w:bCs/>
        </w:rPr>
        <w:t xml:space="preserve">Challenges - </w:t>
      </w:r>
      <w:r w:rsidRPr="00123D19">
        <w:rPr>
          <w:rFonts w:cstheme="minorHAnsi"/>
        </w:rPr>
        <w:t>Please provide a brief outline of any challenges encountered and how these were overcome.</w:t>
      </w:r>
    </w:p>
    <w:p w14:paraId="1E1841F9" w14:textId="5D54949A" w:rsidR="00181195" w:rsidRPr="002D6ADB" w:rsidRDefault="00181195" w:rsidP="002D6ADB">
      <w:pPr>
        <w:pStyle w:val="ListParagraph"/>
        <w:numPr>
          <w:ilvl w:val="0"/>
          <w:numId w:val="8"/>
        </w:numPr>
        <w:spacing w:after="0" w:line="240" w:lineRule="auto"/>
        <w:rPr>
          <w:rFonts w:cstheme="minorHAnsi"/>
        </w:rPr>
      </w:pPr>
      <w:r w:rsidRPr="00123D19">
        <w:rPr>
          <w:rFonts w:cstheme="minorHAnsi"/>
          <w:b/>
          <w:bCs/>
        </w:rPr>
        <w:t xml:space="preserve">Successes - </w:t>
      </w:r>
      <w:r w:rsidRPr="00123D19">
        <w:rPr>
          <w:rFonts w:cstheme="minorHAnsi"/>
        </w:rPr>
        <w:t>Please provide a brief outline of the successes of the project/scenario and any positive outcomes that were achieved.</w:t>
      </w:r>
    </w:p>
    <w:p w14:paraId="21881735" w14:textId="77777777" w:rsidR="00181195" w:rsidRPr="00123D19" w:rsidRDefault="00181195" w:rsidP="00E97971">
      <w:pPr>
        <w:pStyle w:val="ListParagraph"/>
        <w:numPr>
          <w:ilvl w:val="0"/>
          <w:numId w:val="8"/>
        </w:numPr>
        <w:spacing w:after="0" w:line="240" w:lineRule="auto"/>
        <w:rPr>
          <w:rFonts w:cstheme="minorHAnsi"/>
        </w:rPr>
      </w:pPr>
      <w:r w:rsidRPr="00123D19">
        <w:rPr>
          <w:rFonts w:cstheme="minorHAnsi"/>
          <w:b/>
          <w:bCs/>
        </w:rPr>
        <w:t xml:space="preserve">Supporting information - </w:t>
      </w:r>
      <w:r w:rsidRPr="00123D19">
        <w:rPr>
          <w:rFonts w:cstheme="minorHAnsi"/>
        </w:rPr>
        <w:t>Please provide any links to further information in relation to your case study, as well as any photos that help to illustrate your project.</w:t>
      </w:r>
    </w:p>
    <w:p w14:paraId="731D483D" w14:textId="77777777" w:rsidR="00181195" w:rsidRPr="00D776DF" w:rsidRDefault="00181195" w:rsidP="00E97971">
      <w:pPr>
        <w:spacing w:after="0" w:line="240" w:lineRule="auto"/>
        <w:ind w:left="720"/>
        <w:contextualSpacing/>
        <w:rPr>
          <w:rFonts w:cstheme="minorHAnsi"/>
          <w:b/>
          <w:bCs/>
        </w:rPr>
      </w:pPr>
    </w:p>
    <w:p w14:paraId="7CEF1010" w14:textId="77777777" w:rsidR="00181195" w:rsidRPr="00D776DF" w:rsidRDefault="00181195" w:rsidP="00E97971">
      <w:pPr>
        <w:spacing w:after="0" w:line="240" w:lineRule="auto"/>
        <w:ind w:left="720"/>
        <w:contextualSpacing/>
        <w:rPr>
          <w:rFonts w:cstheme="minorHAnsi"/>
        </w:rPr>
      </w:pPr>
      <w:r w:rsidRPr="00D776DF">
        <w:rPr>
          <w:rFonts w:cstheme="minorHAnsi"/>
        </w:rPr>
        <w:t>*Please aim to keep case studies to around 600 words maximum.</w:t>
      </w:r>
    </w:p>
    <w:p w14:paraId="46A89B00" w14:textId="77777777" w:rsidR="002511B1" w:rsidRPr="00D776DF" w:rsidRDefault="002511B1" w:rsidP="00E97971">
      <w:pPr>
        <w:spacing w:after="0" w:line="240" w:lineRule="auto"/>
        <w:ind w:left="720"/>
        <w:contextualSpacing/>
        <w:rPr>
          <w:rFonts w:cstheme="minorHAnsi"/>
        </w:rPr>
      </w:pPr>
    </w:p>
    <w:p w14:paraId="5C06325D" w14:textId="3C9CCED2" w:rsidR="002340BD" w:rsidRPr="00D776DF" w:rsidRDefault="002340BD" w:rsidP="00E97971">
      <w:pPr>
        <w:spacing w:after="0" w:line="240" w:lineRule="auto"/>
        <w:contextualSpacing/>
        <w:rPr>
          <w:rFonts w:cstheme="minorHAnsi"/>
        </w:rPr>
      </w:pPr>
      <w:r w:rsidRPr="00D776DF">
        <w:rPr>
          <w:rFonts w:cstheme="minorHAnsi"/>
        </w:rPr>
        <w:t xml:space="preserve">Please send your completed case studies and any accompanying photos to </w:t>
      </w:r>
      <w:hyperlink r:id="rId11" w:history="1">
        <w:r w:rsidRPr="00D776DF">
          <w:rPr>
            <w:rStyle w:val="Hyperlink"/>
            <w:rFonts w:cstheme="minorHAnsi"/>
          </w:rPr>
          <w:t>scotland@cih.org</w:t>
        </w:r>
      </w:hyperlink>
      <w:r w:rsidRPr="00D776DF">
        <w:rPr>
          <w:rFonts w:cstheme="minorHAnsi"/>
        </w:rPr>
        <w:t xml:space="preserve"> </w:t>
      </w:r>
    </w:p>
    <w:p w14:paraId="7C0A304D" w14:textId="77777777" w:rsidR="002340BD" w:rsidRPr="00D776DF" w:rsidRDefault="002340BD" w:rsidP="00E97971">
      <w:pPr>
        <w:spacing w:after="0" w:line="240" w:lineRule="auto"/>
        <w:contextualSpacing/>
        <w:rPr>
          <w:rFonts w:cstheme="minorHAnsi"/>
        </w:rPr>
      </w:pPr>
    </w:p>
    <w:p w14:paraId="27A2B548" w14:textId="50D710B7" w:rsidR="00D74A56" w:rsidRPr="00D776DF" w:rsidRDefault="002340BD" w:rsidP="00E97971">
      <w:pPr>
        <w:spacing w:after="0" w:line="240" w:lineRule="auto"/>
        <w:contextualSpacing/>
        <w:rPr>
          <w:rFonts w:cstheme="minorHAnsi"/>
        </w:rPr>
      </w:pPr>
      <w:r w:rsidRPr="00D776DF">
        <w:rPr>
          <w:rFonts w:cstheme="minorHAnsi"/>
        </w:rPr>
        <w:t>All case studies will be posted on the Scottish Housing Day website and will be shared on social media from the @scothousingday account using the #ScottishHousingDay</w:t>
      </w:r>
    </w:p>
    <w:p w14:paraId="415DC5D6" w14:textId="77777777" w:rsidR="00123D19" w:rsidRDefault="00123D19" w:rsidP="00E97971">
      <w:pPr>
        <w:spacing w:after="0" w:line="240" w:lineRule="auto"/>
        <w:rPr>
          <w:rFonts w:cstheme="minorHAnsi"/>
        </w:rPr>
      </w:pPr>
    </w:p>
    <w:p w14:paraId="057F5414" w14:textId="16798FC4" w:rsidR="00D74A56" w:rsidRPr="00D776DF" w:rsidRDefault="00123D19" w:rsidP="00E97971">
      <w:pPr>
        <w:spacing w:after="0" w:line="240" w:lineRule="auto"/>
        <w:rPr>
          <w:rFonts w:cstheme="minorHAnsi"/>
          <w:b/>
        </w:rPr>
      </w:pPr>
      <w:r w:rsidRPr="00123D19">
        <w:rPr>
          <w:rFonts w:cstheme="minorHAnsi"/>
          <w:b/>
          <w:bCs/>
        </w:rPr>
        <w:t>3.2</w:t>
      </w:r>
      <w:r w:rsidR="00D74A56" w:rsidRPr="00D776DF">
        <w:rPr>
          <w:rFonts w:cstheme="minorHAnsi"/>
          <w:b/>
        </w:rPr>
        <w:t xml:space="preserve"> </w:t>
      </w:r>
      <w:r w:rsidR="00EF3F71" w:rsidRPr="00D776DF">
        <w:rPr>
          <w:rFonts w:cstheme="minorHAnsi"/>
          <w:b/>
        </w:rPr>
        <w:t xml:space="preserve">Start </w:t>
      </w:r>
      <w:r w:rsidR="00D74A56" w:rsidRPr="00D776DF">
        <w:rPr>
          <w:rFonts w:cstheme="minorHAnsi"/>
          <w:b/>
        </w:rPr>
        <w:t xml:space="preserve">a </w:t>
      </w:r>
      <w:r w:rsidR="005369E1" w:rsidRPr="00D776DF">
        <w:rPr>
          <w:rFonts w:cstheme="minorHAnsi"/>
          <w:b/>
        </w:rPr>
        <w:t xml:space="preserve">housing </w:t>
      </w:r>
      <w:r w:rsidR="00D74A56" w:rsidRPr="00D776DF">
        <w:rPr>
          <w:rFonts w:cstheme="minorHAnsi"/>
          <w:b/>
        </w:rPr>
        <w:t>conversation</w:t>
      </w:r>
      <w:r w:rsidR="005369E1" w:rsidRPr="00D776DF">
        <w:rPr>
          <w:rFonts w:cstheme="minorHAnsi"/>
          <w:b/>
        </w:rPr>
        <w:t xml:space="preserve"> </w:t>
      </w:r>
    </w:p>
    <w:p w14:paraId="033AF23D" w14:textId="77777777" w:rsidR="00D74A56" w:rsidRPr="00D776DF" w:rsidRDefault="00D74A56" w:rsidP="00E97971">
      <w:pPr>
        <w:spacing w:after="0" w:line="240" w:lineRule="auto"/>
        <w:rPr>
          <w:rFonts w:cstheme="minorHAnsi"/>
          <w:b/>
        </w:rPr>
      </w:pPr>
    </w:p>
    <w:p w14:paraId="4E771ECA" w14:textId="5EB6FB61" w:rsidR="00D74A56" w:rsidRDefault="00D74A56" w:rsidP="00E97971">
      <w:pPr>
        <w:spacing w:after="0" w:line="240" w:lineRule="auto"/>
        <w:rPr>
          <w:rFonts w:cstheme="minorHAnsi"/>
          <w:bCs/>
        </w:rPr>
      </w:pPr>
      <w:r w:rsidRPr="00D776DF">
        <w:rPr>
          <w:rFonts w:cstheme="minorHAnsi"/>
          <w:bCs/>
        </w:rPr>
        <w:t xml:space="preserve">Use </w:t>
      </w:r>
      <w:r w:rsidRPr="00E55567">
        <w:rPr>
          <w:rFonts w:cstheme="minorHAnsi"/>
          <w:bCs/>
        </w:rPr>
        <w:t xml:space="preserve">our </w:t>
      </w:r>
      <w:r w:rsidR="005369E1" w:rsidRPr="00E55567">
        <w:rPr>
          <w:rFonts w:cstheme="minorHAnsi"/>
          <w:bCs/>
        </w:rPr>
        <w:t>topic guide</w:t>
      </w:r>
      <w:r w:rsidR="005369E1" w:rsidRPr="00D776DF">
        <w:rPr>
          <w:rFonts w:cstheme="minorHAnsi"/>
          <w:bCs/>
        </w:rPr>
        <w:t xml:space="preserve"> </w:t>
      </w:r>
      <w:r w:rsidR="00B030E0">
        <w:rPr>
          <w:rFonts w:cstheme="minorHAnsi"/>
          <w:bCs/>
        </w:rPr>
        <w:t xml:space="preserve">below </w:t>
      </w:r>
      <w:r w:rsidR="005369E1" w:rsidRPr="00D776DF">
        <w:rPr>
          <w:rFonts w:cstheme="minorHAnsi"/>
          <w:bCs/>
        </w:rPr>
        <w:t xml:space="preserve">to host a discussion in July or August and send us feedback – we’ll collate all the responses to help us build up a picture about how well equipped the housing sector is to meet future needs. </w:t>
      </w:r>
    </w:p>
    <w:p w14:paraId="05F84793" w14:textId="77777777" w:rsidR="008410AF" w:rsidRDefault="008410AF" w:rsidP="00E97971">
      <w:pPr>
        <w:spacing w:after="0" w:line="240" w:lineRule="auto"/>
        <w:rPr>
          <w:rFonts w:cstheme="minorHAnsi"/>
          <w:bCs/>
        </w:rPr>
      </w:pPr>
    </w:p>
    <w:p w14:paraId="1FC991C1" w14:textId="77777777" w:rsidR="004F0C1D" w:rsidRPr="0089286E" w:rsidRDefault="008410AF" w:rsidP="00E97971">
      <w:pPr>
        <w:spacing w:after="0" w:line="240" w:lineRule="auto"/>
        <w:rPr>
          <w:rFonts w:cstheme="minorHAnsi"/>
          <w:b/>
        </w:rPr>
      </w:pPr>
      <w:r w:rsidRPr="0089286E">
        <w:rPr>
          <w:rFonts w:cstheme="minorHAnsi"/>
          <w:b/>
        </w:rPr>
        <w:t xml:space="preserve">Topic guide </w:t>
      </w:r>
      <w:r w:rsidR="00CF6E5D" w:rsidRPr="0089286E">
        <w:rPr>
          <w:rFonts w:cstheme="minorHAnsi"/>
          <w:b/>
        </w:rPr>
        <w:t xml:space="preserve">for housing </w:t>
      </w:r>
      <w:r w:rsidR="004F0C1D" w:rsidRPr="0089286E">
        <w:rPr>
          <w:rFonts w:cstheme="minorHAnsi"/>
          <w:b/>
        </w:rPr>
        <w:t xml:space="preserve">staff </w:t>
      </w:r>
    </w:p>
    <w:p w14:paraId="0021B69C" w14:textId="2802A6BD" w:rsidR="0089286E" w:rsidRDefault="006E0F1C" w:rsidP="00E97971">
      <w:pPr>
        <w:spacing w:after="0" w:line="240" w:lineRule="auto"/>
        <w:rPr>
          <w:rFonts w:cstheme="minorHAnsi"/>
          <w:bCs/>
        </w:rPr>
      </w:pPr>
      <w:r>
        <w:rPr>
          <w:rFonts w:cstheme="minorHAnsi"/>
          <w:bCs/>
        </w:rPr>
        <w:t>You could</w:t>
      </w:r>
      <w:r w:rsidR="00766277">
        <w:rPr>
          <w:rFonts w:cstheme="minorHAnsi"/>
          <w:bCs/>
        </w:rPr>
        <w:t xml:space="preserve"> use a team meeting to start a discussion </w:t>
      </w:r>
      <w:r w:rsidR="00614D89">
        <w:rPr>
          <w:rFonts w:cstheme="minorHAnsi"/>
          <w:bCs/>
        </w:rPr>
        <w:t xml:space="preserve">on </w:t>
      </w:r>
      <w:r>
        <w:rPr>
          <w:rFonts w:cstheme="minorHAnsi"/>
          <w:bCs/>
        </w:rPr>
        <w:t>how the housing sector can support people to live well in later life</w:t>
      </w:r>
      <w:r w:rsidR="0089286E">
        <w:rPr>
          <w:rFonts w:cstheme="minorHAnsi"/>
          <w:bCs/>
        </w:rPr>
        <w:t xml:space="preserve">. </w:t>
      </w:r>
      <w:r w:rsidR="00E55567">
        <w:rPr>
          <w:rFonts w:cstheme="minorHAnsi"/>
          <w:bCs/>
        </w:rPr>
        <w:t>The following questions might be useful to get you started but feel free to send us any comments</w:t>
      </w:r>
      <w:r w:rsidR="0089286E">
        <w:rPr>
          <w:rFonts w:cstheme="minorHAnsi"/>
          <w:bCs/>
        </w:rPr>
        <w:t>:</w:t>
      </w:r>
    </w:p>
    <w:p w14:paraId="113377E6" w14:textId="783275EE" w:rsidR="008410AF" w:rsidRDefault="004241D3" w:rsidP="0089286E">
      <w:pPr>
        <w:pStyle w:val="ListParagraph"/>
        <w:numPr>
          <w:ilvl w:val="0"/>
          <w:numId w:val="10"/>
        </w:numPr>
        <w:spacing w:after="0" w:line="240" w:lineRule="auto"/>
        <w:rPr>
          <w:rFonts w:cstheme="minorHAnsi"/>
          <w:bCs/>
        </w:rPr>
      </w:pPr>
      <w:r>
        <w:rPr>
          <w:rFonts w:cstheme="minorHAnsi"/>
          <w:bCs/>
        </w:rPr>
        <w:t xml:space="preserve">How well do you think current housing stock meets the needs of older people? </w:t>
      </w:r>
    </w:p>
    <w:p w14:paraId="1FDB2CD6" w14:textId="08402405" w:rsidR="004241D3" w:rsidRDefault="004241D3" w:rsidP="0089286E">
      <w:pPr>
        <w:pStyle w:val="ListParagraph"/>
        <w:numPr>
          <w:ilvl w:val="0"/>
          <w:numId w:val="10"/>
        </w:numPr>
        <w:spacing w:after="0" w:line="240" w:lineRule="auto"/>
        <w:rPr>
          <w:rFonts w:cstheme="minorHAnsi"/>
          <w:bCs/>
        </w:rPr>
      </w:pPr>
      <w:r>
        <w:rPr>
          <w:rFonts w:cstheme="minorHAnsi"/>
          <w:bCs/>
        </w:rPr>
        <w:t xml:space="preserve">What are the challenges of getting </w:t>
      </w:r>
      <w:r w:rsidR="00301C8A">
        <w:rPr>
          <w:rFonts w:cstheme="minorHAnsi"/>
          <w:bCs/>
        </w:rPr>
        <w:t xml:space="preserve">aids and adaptations for people who need them? </w:t>
      </w:r>
    </w:p>
    <w:p w14:paraId="2113C1DE" w14:textId="7645EA38" w:rsidR="00301C8A" w:rsidRDefault="00301C8A" w:rsidP="0089286E">
      <w:pPr>
        <w:pStyle w:val="ListParagraph"/>
        <w:numPr>
          <w:ilvl w:val="0"/>
          <w:numId w:val="10"/>
        </w:numPr>
        <w:spacing w:after="0" w:line="240" w:lineRule="auto"/>
        <w:rPr>
          <w:rFonts w:cstheme="minorHAnsi"/>
          <w:bCs/>
        </w:rPr>
      </w:pPr>
      <w:r>
        <w:rPr>
          <w:rFonts w:cstheme="minorHAnsi"/>
          <w:bCs/>
        </w:rPr>
        <w:t xml:space="preserve">What are the challenges of developing new homes that are accessible? </w:t>
      </w:r>
    </w:p>
    <w:p w14:paraId="2E7D0528" w14:textId="03E05117" w:rsidR="00301C8A" w:rsidRPr="0089286E" w:rsidRDefault="00301C8A" w:rsidP="0089286E">
      <w:pPr>
        <w:pStyle w:val="ListParagraph"/>
        <w:numPr>
          <w:ilvl w:val="0"/>
          <w:numId w:val="10"/>
        </w:numPr>
        <w:spacing w:after="0" w:line="240" w:lineRule="auto"/>
        <w:rPr>
          <w:rFonts w:cstheme="minorHAnsi"/>
          <w:bCs/>
        </w:rPr>
      </w:pPr>
      <w:r>
        <w:rPr>
          <w:rFonts w:cstheme="minorHAnsi"/>
          <w:bCs/>
        </w:rPr>
        <w:t xml:space="preserve">What do you think should be done differently? </w:t>
      </w:r>
    </w:p>
    <w:p w14:paraId="336B6419" w14:textId="77777777" w:rsidR="00CF6E5D" w:rsidRDefault="00CF6E5D" w:rsidP="00E97971">
      <w:pPr>
        <w:spacing w:after="0" w:line="240" w:lineRule="auto"/>
        <w:rPr>
          <w:rFonts w:cstheme="minorHAnsi"/>
          <w:bCs/>
        </w:rPr>
      </w:pPr>
    </w:p>
    <w:p w14:paraId="61CA4294" w14:textId="77777777" w:rsidR="00053BC1" w:rsidRDefault="00053BC1" w:rsidP="00E97971">
      <w:pPr>
        <w:spacing w:after="0" w:line="240" w:lineRule="auto"/>
        <w:rPr>
          <w:rFonts w:cstheme="minorHAnsi"/>
          <w:b/>
        </w:rPr>
      </w:pPr>
    </w:p>
    <w:p w14:paraId="04805130" w14:textId="77777777" w:rsidR="00053BC1" w:rsidRDefault="00053BC1" w:rsidP="00E97971">
      <w:pPr>
        <w:spacing w:after="0" w:line="240" w:lineRule="auto"/>
        <w:rPr>
          <w:rFonts w:cstheme="minorHAnsi"/>
          <w:b/>
        </w:rPr>
      </w:pPr>
    </w:p>
    <w:p w14:paraId="2C235D71" w14:textId="27690F65" w:rsidR="00CF6E5D" w:rsidRPr="00301C8A" w:rsidRDefault="00CF6E5D" w:rsidP="00E97971">
      <w:pPr>
        <w:spacing w:after="0" w:line="240" w:lineRule="auto"/>
        <w:rPr>
          <w:rFonts w:cstheme="minorHAnsi"/>
          <w:b/>
        </w:rPr>
      </w:pPr>
      <w:r w:rsidRPr="00301C8A">
        <w:rPr>
          <w:rFonts w:cstheme="minorHAnsi"/>
          <w:b/>
        </w:rPr>
        <w:lastRenderedPageBreak/>
        <w:t xml:space="preserve">Topic guide for residents </w:t>
      </w:r>
    </w:p>
    <w:p w14:paraId="73B73648" w14:textId="4D3067A5" w:rsidR="00766277" w:rsidRDefault="00766277" w:rsidP="00E97971">
      <w:pPr>
        <w:spacing w:after="0" w:line="240" w:lineRule="auto"/>
        <w:rPr>
          <w:rFonts w:cstheme="minorHAnsi"/>
          <w:bCs/>
        </w:rPr>
      </w:pPr>
      <w:r>
        <w:rPr>
          <w:rFonts w:cstheme="minorHAnsi"/>
          <w:bCs/>
        </w:rPr>
        <w:t xml:space="preserve">If you’re hosting an event </w:t>
      </w:r>
      <w:r w:rsidR="00614D89">
        <w:rPr>
          <w:rFonts w:cstheme="minorHAnsi"/>
          <w:bCs/>
        </w:rPr>
        <w:t>for tenants or residents ahead of Scottish Housing Day</w:t>
      </w:r>
      <w:r w:rsidR="00B74A59">
        <w:rPr>
          <w:rFonts w:cstheme="minorHAnsi"/>
          <w:bCs/>
        </w:rPr>
        <w:t xml:space="preserve"> why not start a discussion on housing? </w:t>
      </w:r>
      <w:r w:rsidR="00053BC1">
        <w:rPr>
          <w:rFonts w:cstheme="minorHAnsi"/>
          <w:bCs/>
        </w:rPr>
        <w:t>The following questions might be useful to get you started but feel free to send us any comments:</w:t>
      </w:r>
    </w:p>
    <w:p w14:paraId="48CB0710" w14:textId="723DCB84" w:rsidR="00B74A59" w:rsidRDefault="00B74A59" w:rsidP="00B74A59">
      <w:pPr>
        <w:pStyle w:val="ListParagraph"/>
        <w:numPr>
          <w:ilvl w:val="0"/>
          <w:numId w:val="11"/>
        </w:numPr>
        <w:spacing w:after="0" w:line="240" w:lineRule="auto"/>
        <w:rPr>
          <w:rFonts w:cstheme="minorHAnsi"/>
          <w:bCs/>
        </w:rPr>
      </w:pPr>
      <w:r>
        <w:rPr>
          <w:rFonts w:cstheme="minorHAnsi"/>
          <w:bCs/>
        </w:rPr>
        <w:t xml:space="preserve">Do you think your current home will meet your needs in the future? </w:t>
      </w:r>
    </w:p>
    <w:p w14:paraId="1A5C77DD" w14:textId="22AE0AC5" w:rsidR="00B74A59" w:rsidRDefault="00B74A59" w:rsidP="00B74A59">
      <w:pPr>
        <w:pStyle w:val="ListParagraph"/>
        <w:numPr>
          <w:ilvl w:val="0"/>
          <w:numId w:val="11"/>
        </w:numPr>
        <w:spacing w:after="0" w:line="240" w:lineRule="auto"/>
        <w:rPr>
          <w:rFonts w:cstheme="minorHAnsi"/>
          <w:bCs/>
        </w:rPr>
      </w:pPr>
      <w:r>
        <w:rPr>
          <w:rFonts w:cstheme="minorHAnsi"/>
          <w:bCs/>
        </w:rPr>
        <w:t>Have you thoug</w:t>
      </w:r>
      <w:r w:rsidR="005D5825">
        <w:rPr>
          <w:rFonts w:cstheme="minorHAnsi"/>
          <w:bCs/>
        </w:rPr>
        <w:t xml:space="preserve">ht whether you might need to </w:t>
      </w:r>
      <w:r w:rsidR="00E55567">
        <w:rPr>
          <w:rFonts w:cstheme="minorHAnsi"/>
          <w:bCs/>
        </w:rPr>
        <w:t xml:space="preserve">make changes to your home or move in the future? </w:t>
      </w:r>
    </w:p>
    <w:p w14:paraId="39827DCA" w14:textId="0A328CB7" w:rsidR="00E55567" w:rsidRDefault="00E55567" w:rsidP="00B74A59">
      <w:pPr>
        <w:pStyle w:val="ListParagraph"/>
        <w:numPr>
          <w:ilvl w:val="0"/>
          <w:numId w:val="11"/>
        </w:numPr>
        <w:spacing w:after="0" w:line="240" w:lineRule="auto"/>
        <w:rPr>
          <w:rFonts w:cstheme="minorHAnsi"/>
          <w:bCs/>
        </w:rPr>
      </w:pPr>
      <w:r>
        <w:rPr>
          <w:rFonts w:cstheme="minorHAnsi"/>
          <w:bCs/>
        </w:rPr>
        <w:t>Would you know where to go to ask for information or advice about housing?</w:t>
      </w:r>
    </w:p>
    <w:p w14:paraId="27AD4D26" w14:textId="1A71B753" w:rsidR="005D5825" w:rsidRPr="00B74A59" w:rsidRDefault="005D5825" w:rsidP="00B74A59">
      <w:pPr>
        <w:pStyle w:val="ListParagraph"/>
        <w:numPr>
          <w:ilvl w:val="0"/>
          <w:numId w:val="11"/>
        </w:numPr>
        <w:spacing w:after="0" w:line="240" w:lineRule="auto"/>
        <w:rPr>
          <w:rFonts w:cstheme="minorHAnsi"/>
          <w:bCs/>
        </w:rPr>
      </w:pPr>
      <w:r>
        <w:rPr>
          <w:rFonts w:cstheme="minorHAnsi"/>
          <w:bCs/>
        </w:rPr>
        <w:t xml:space="preserve">What do you think should be done </w:t>
      </w:r>
      <w:r w:rsidR="00E55567">
        <w:rPr>
          <w:rFonts w:cstheme="minorHAnsi"/>
          <w:bCs/>
        </w:rPr>
        <w:t xml:space="preserve">differently to make sure people live well in later life? </w:t>
      </w:r>
    </w:p>
    <w:p w14:paraId="03FE69C1" w14:textId="77777777" w:rsidR="002B0C7C" w:rsidRPr="00D776DF" w:rsidRDefault="002B0C7C" w:rsidP="00E97971">
      <w:pPr>
        <w:spacing w:after="0" w:line="240" w:lineRule="auto"/>
        <w:ind w:left="720"/>
        <w:rPr>
          <w:rFonts w:cstheme="minorHAnsi"/>
          <w:bCs/>
        </w:rPr>
      </w:pPr>
    </w:p>
    <w:p w14:paraId="7549B934" w14:textId="0F39D2A5" w:rsidR="002B0C7C" w:rsidRPr="00D776DF" w:rsidRDefault="002B0C7C" w:rsidP="00E97971">
      <w:pPr>
        <w:spacing w:after="0" w:line="240" w:lineRule="auto"/>
        <w:rPr>
          <w:rFonts w:cstheme="minorHAnsi"/>
          <w:bCs/>
        </w:rPr>
      </w:pPr>
      <w:r w:rsidRPr="00D776DF">
        <w:rPr>
          <w:rFonts w:cstheme="minorHAnsi"/>
          <w:bCs/>
        </w:rPr>
        <w:t xml:space="preserve">Send your feedback to </w:t>
      </w:r>
      <w:hyperlink r:id="rId12" w:history="1">
        <w:r w:rsidRPr="00D776DF">
          <w:rPr>
            <w:rStyle w:val="Hyperlink"/>
            <w:rFonts w:cstheme="minorHAnsi"/>
            <w:bCs/>
          </w:rPr>
          <w:t>scotland@cih.org</w:t>
        </w:r>
      </w:hyperlink>
      <w:r w:rsidRPr="00D776DF">
        <w:rPr>
          <w:rFonts w:cstheme="minorHAnsi"/>
          <w:bCs/>
        </w:rPr>
        <w:t xml:space="preserve"> </w:t>
      </w:r>
    </w:p>
    <w:p w14:paraId="431D7EFF" w14:textId="77777777" w:rsidR="00D74A56" w:rsidRPr="00D776DF" w:rsidRDefault="00D74A56" w:rsidP="00E97971">
      <w:pPr>
        <w:spacing w:after="0" w:line="240" w:lineRule="auto"/>
        <w:rPr>
          <w:rFonts w:cstheme="minorHAnsi"/>
          <w:b/>
        </w:rPr>
      </w:pPr>
    </w:p>
    <w:p w14:paraId="2A3318BE" w14:textId="0D5053F0" w:rsidR="00D74A56" w:rsidRPr="00D776DF" w:rsidRDefault="002B0C7C" w:rsidP="00E97971">
      <w:pPr>
        <w:spacing w:after="0" w:line="240" w:lineRule="auto"/>
        <w:rPr>
          <w:rFonts w:cstheme="minorHAnsi"/>
          <w:b/>
        </w:rPr>
      </w:pPr>
      <w:r w:rsidRPr="00D776DF">
        <w:rPr>
          <w:rFonts w:cstheme="minorHAnsi"/>
          <w:b/>
        </w:rPr>
        <w:t xml:space="preserve">3.3 </w:t>
      </w:r>
      <w:r w:rsidR="00D74A56" w:rsidRPr="00D776DF">
        <w:rPr>
          <w:rFonts w:cstheme="minorHAnsi"/>
          <w:b/>
        </w:rPr>
        <w:t>Hold an event</w:t>
      </w:r>
      <w:r w:rsidR="00B1281D">
        <w:rPr>
          <w:rFonts w:cstheme="minorHAnsi"/>
          <w:b/>
        </w:rPr>
        <w:t xml:space="preserve"> or open day </w:t>
      </w:r>
      <w:r w:rsidR="00D74A56" w:rsidRPr="00D776DF">
        <w:rPr>
          <w:rFonts w:cstheme="minorHAnsi"/>
          <w:b/>
        </w:rPr>
        <w:t xml:space="preserve"> </w:t>
      </w:r>
    </w:p>
    <w:p w14:paraId="05490C37" w14:textId="77777777" w:rsidR="00D74A56" w:rsidRPr="00D776DF" w:rsidRDefault="00D74A56" w:rsidP="00E97971">
      <w:pPr>
        <w:spacing w:after="0" w:line="240" w:lineRule="auto"/>
        <w:rPr>
          <w:rFonts w:cstheme="minorHAnsi"/>
          <w:b/>
        </w:rPr>
      </w:pPr>
    </w:p>
    <w:p w14:paraId="5E664FA1" w14:textId="0E1292A4" w:rsidR="00D74A56" w:rsidRPr="00D776DF" w:rsidRDefault="00D74A56" w:rsidP="00E97971">
      <w:pPr>
        <w:spacing w:after="0" w:line="240" w:lineRule="auto"/>
        <w:rPr>
          <w:rFonts w:cstheme="minorHAnsi"/>
        </w:rPr>
      </w:pPr>
      <w:r w:rsidRPr="00D776DF">
        <w:rPr>
          <w:rFonts w:cstheme="minorHAnsi"/>
        </w:rPr>
        <w:t>We want housing associations, tenants’ groups, local authorities, letting agents, developers and anyone with an interest in housing to hold team meetings, AGMs, coffee mornings, MSPs and councillor visits on or around</w:t>
      </w:r>
      <w:r w:rsidR="005369E1" w:rsidRPr="00D776DF">
        <w:rPr>
          <w:rFonts w:cstheme="minorHAnsi"/>
        </w:rPr>
        <w:t xml:space="preserve"> 18</w:t>
      </w:r>
      <w:r w:rsidRPr="00D776DF">
        <w:rPr>
          <w:rFonts w:cstheme="minorHAnsi"/>
        </w:rPr>
        <w:t xml:space="preserve"> September.</w:t>
      </w:r>
      <w:r w:rsidR="00B1281D">
        <w:rPr>
          <w:rFonts w:cstheme="minorHAnsi"/>
        </w:rPr>
        <w:t xml:space="preserve"> You could also host an open day inviting the community in to see what </w:t>
      </w:r>
      <w:r w:rsidR="00F62F99">
        <w:rPr>
          <w:rFonts w:cstheme="minorHAnsi"/>
        </w:rPr>
        <w:t xml:space="preserve">your homes are like and the kinds of features and services that support accessibility and independent living. </w:t>
      </w:r>
    </w:p>
    <w:p w14:paraId="1609AF6E" w14:textId="77777777" w:rsidR="00D74A56" w:rsidRPr="00D776DF" w:rsidRDefault="00D74A56" w:rsidP="00E97971">
      <w:pPr>
        <w:spacing w:after="0" w:line="240" w:lineRule="auto"/>
        <w:rPr>
          <w:rFonts w:cstheme="minorHAnsi"/>
        </w:rPr>
      </w:pPr>
    </w:p>
    <w:p w14:paraId="0C9BBD92" w14:textId="30A9F741" w:rsidR="00D74A56" w:rsidRPr="00D776DF" w:rsidRDefault="00D74A56" w:rsidP="00E97971">
      <w:pPr>
        <w:spacing w:after="0" w:line="240" w:lineRule="auto"/>
        <w:rPr>
          <w:rFonts w:cstheme="minorHAnsi"/>
        </w:rPr>
      </w:pPr>
      <w:r w:rsidRPr="00D776DF">
        <w:rPr>
          <w:rFonts w:cstheme="minorHAnsi"/>
        </w:rPr>
        <w:t xml:space="preserve">Once you have arranged your event, please let us know by emailing </w:t>
      </w:r>
      <w:hyperlink r:id="rId13" w:history="1">
        <w:r w:rsidR="005369E1" w:rsidRPr="00D776DF">
          <w:rPr>
            <w:rStyle w:val="Hyperlink"/>
            <w:rFonts w:cstheme="minorHAnsi"/>
          </w:rPr>
          <w:t>scotland@cih.org</w:t>
        </w:r>
      </w:hyperlink>
      <w:r w:rsidR="005369E1" w:rsidRPr="00D776DF">
        <w:rPr>
          <w:rFonts w:cstheme="minorHAnsi"/>
        </w:rPr>
        <w:t xml:space="preserve"> </w:t>
      </w:r>
      <w:r w:rsidRPr="00D776DF">
        <w:rPr>
          <w:rFonts w:cstheme="minorHAnsi"/>
        </w:rPr>
        <w:t>and we will</w:t>
      </w:r>
      <w:r w:rsidR="00CF6E5D">
        <w:rPr>
          <w:rFonts w:cstheme="minorHAnsi"/>
        </w:rPr>
        <w:t xml:space="preserve"> include details on the Scottish Housing Day website and</w:t>
      </w:r>
      <w:r w:rsidRPr="00D776DF">
        <w:rPr>
          <w:rFonts w:cstheme="minorHAnsi"/>
        </w:rPr>
        <w:t xml:space="preserve"> help to promote your activity</w:t>
      </w:r>
      <w:r w:rsidR="002B0C7C" w:rsidRPr="00D776DF">
        <w:rPr>
          <w:rFonts w:cstheme="minorHAnsi"/>
        </w:rPr>
        <w:t xml:space="preserve"> on social media.</w:t>
      </w:r>
    </w:p>
    <w:p w14:paraId="4DC43CC4" w14:textId="77777777" w:rsidR="00D74A56" w:rsidRPr="00D776DF" w:rsidRDefault="00D74A56" w:rsidP="00E97971">
      <w:pPr>
        <w:spacing w:after="0" w:line="240" w:lineRule="auto"/>
        <w:rPr>
          <w:rFonts w:cstheme="minorHAnsi"/>
        </w:rPr>
      </w:pPr>
    </w:p>
    <w:p w14:paraId="7C5C03EA" w14:textId="76DA80AC" w:rsidR="00D74A56" w:rsidRPr="00D776DF" w:rsidRDefault="00D74A56" w:rsidP="00E97971">
      <w:pPr>
        <w:spacing w:after="0" w:line="240" w:lineRule="auto"/>
        <w:rPr>
          <w:rFonts w:cstheme="minorHAnsi"/>
          <w:b/>
        </w:rPr>
      </w:pPr>
      <w:r w:rsidRPr="00D776DF">
        <w:rPr>
          <w:rFonts w:cstheme="minorHAnsi"/>
          <w:b/>
        </w:rPr>
        <w:t>3.</w:t>
      </w:r>
      <w:r w:rsidR="002B0C7C" w:rsidRPr="00D776DF">
        <w:rPr>
          <w:rFonts w:cstheme="minorHAnsi"/>
          <w:b/>
        </w:rPr>
        <w:t>4</w:t>
      </w:r>
      <w:r w:rsidRPr="00D776DF">
        <w:rPr>
          <w:rFonts w:cstheme="minorHAnsi"/>
          <w:b/>
        </w:rPr>
        <w:t xml:space="preserve"> Attend an event</w:t>
      </w:r>
    </w:p>
    <w:p w14:paraId="710F2A9B" w14:textId="77777777" w:rsidR="00D74A56" w:rsidRPr="00D776DF" w:rsidRDefault="00D74A56" w:rsidP="00E97971">
      <w:pPr>
        <w:spacing w:after="0" w:line="240" w:lineRule="auto"/>
        <w:rPr>
          <w:rFonts w:cstheme="minorHAnsi"/>
          <w:b/>
        </w:rPr>
      </w:pPr>
    </w:p>
    <w:p w14:paraId="076A7C59" w14:textId="45DF2D5A" w:rsidR="00BB76B7" w:rsidRPr="00BA1B30" w:rsidRDefault="00BB76B7" w:rsidP="00BB76B7">
      <w:pPr>
        <w:spacing w:after="0" w:line="240" w:lineRule="auto"/>
        <w:rPr>
          <w:rFonts w:cstheme="minorHAnsi"/>
        </w:rPr>
      </w:pPr>
      <w:r w:rsidRPr="00BA1B30">
        <w:rPr>
          <w:rFonts w:cstheme="minorHAnsi"/>
        </w:rPr>
        <w:t xml:space="preserve">We are organising an event to take place </w:t>
      </w:r>
      <w:r w:rsidR="001648E3">
        <w:rPr>
          <w:rFonts w:cstheme="minorHAnsi"/>
        </w:rPr>
        <w:t xml:space="preserve">with the Housing Minister </w:t>
      </w:r>
      <w:r w:rsidRPr="00BA1B30">
        <w:rPr>
          <w:rFonts w:cstheme="minorHAnsi"/>
        </w:rPr>
        <w:t xml:space="preserve">on 18 September </w:t>
      </w:r>
      <w:r w:rsidR="001F52AC" w:rsidRPr="00BA1B30">
        <w:rPr>
          <w:rFonts w:cstheme="minorHAnsi"/>
        </w:rPr>
        <w:t xml:space="preserve">kindly hosted by the University of Stirling. The details are still being finalised but if you would be interested in attending, please </w:t>
      </w:r>
      <w:r w:rsidR="00BA1B30" w:rsidRPr="00BA1B30">
        <w:rPr>
          <w:rFonts w:cstheme="minorHAnsi"/>
        </w:rPr>
        <w:t xml:space="preserve">save the date and </w:t>
      </w:r>
      <w:r w:rsidR="001F52AC" w:rsidRPr="00BA1B30">
        <w:rPr>
          <w:rFonts w:cstheme="minorHAnsi"/>
        </w:rPr>
        <w:t xml:space="preserve">put your name down </w:t>
      </w:r>
      <w:r w:rsidR="00BA1B30" w:rsidRPr="00BA1B30">
        <w:rPr>
          <w:rFonts w:cstheme="minorHAnsi"/>
        </w:rPr>
        <w:t xml:space="preserve">by emailing  </w:t>
      </w:r>
      <w:hyperlink r:id="rId14" w:history="1">
        <w:r w:rsidR="00BA1B30" w:rsidRPr="00BA1B30">
          <w:rPr>
            <w:rStyle w:val="Hyperlink"/>
            <w:rFonts w:cstheme="minorHAnsi"/>
          </w:rPr>
          <w:t>scotland@cih.org</w:t>
        </w:r>
      </w:hyperlink>
      <w:r w:rsidR="00BA1B30" w:rsidRPr="00BA1B30">
        <w:rPr>
          <w:rFonts w:cstheme="minorHAnsi"/>
        </w:rPr>
        <w:t xml:space="preserve"> and we’ll be in touch with details </w:t>
      </w:r>
      <w:r w:rsidR="0036428F">
        <w:rPr>
          <w:rFonts w:cstheme="minorHAnsi"/>
        </w:rPr>
        <w:t xml:space="preserve">a little </w:t>
      </w:r>
      <w:r w:rsidR="00BA1B30" w:rsidRPr="00BA1B30">
        <w:rPr>
          <w:rFonts w:cstheme="minorHAnsi"/>
        </w:rPr>
        <w:t xml:space="preserve">closer to the time. </w:t>
      </w:r>
    </w:p>
    <w:p w14:paraId="228519B9" w14:textId="77777777" w:rsidR="00D74A56" w:rsidRPr="00BA1B30" w:rsidRDefault="00D74A56" w:rsidP="00E97971">
      <w:pPr>
        <w:spacing w:after="0" w:line="240" w:lineRule="auto"/>
        <w:rPr>
          <w:rFonts w:cstheme="minorHAnsi"/>
        </w:rPr>
      </w:pPr>
    </w:p>
    <w:p w14:paraId="7E52628D" w14:textId="77777777" w:rsidR="00D74A56" w:rsidRPr="00D776DF" w:rsidRDefault="00D74A56" w:rsidP="00E97971">
      <w:pPr>
        <w:spacing w:after="0" w:line="240" w:lineRule="auto"/>
        <w:rPr>
          <w:rFonts w:cstheme="minorHAnsi"/>
          <w:b/>
        </w:rPr>
      </w:pPr>
    </w:p>
    <w:p w14:paraId="399BC577" w14:textId="77904D12" w:rsidR="00D74A56" w:rsidRPr="00D776DF" w:rsidRDefault="00D74A56" w:rsidP="00E97971">
      <w:pPr>
        <w:spacing w:after="0" w:line="240" w:lineRule="auto"/>
        <w:rPr>
          <w:rFonts w:cstheme="minorHAnsi"/>
          <w:b/>
        </w:rPr>
      </w:pPr>
      <w:r w:rsidRPr="00D776DF">
        <w:rPr>
          <w:rFonts w:cstheme="minorHAnsi"/>
          <w:b/>
        </w:rPr>
        <w:t>3.</w:t>
      </w:r>
      <w:r w:rsidR="002B0C7C" w:rsidRPr="00D776DF">
        <w:rPr>
          <w:rFonts w:cstheme="minorHAnsi"/>
          <w:b/>
        </w:rPr>
        <w:t>5</w:t>
      </w:r>
      <w:r w:rsidRPr="00D776DF">
        <w:rPr>
          <w:rFonts w:cstheme="minorHAnsi"/>
          <w:b/>
        </w:rPr>
        <w:t xml:space="preserve"> Logos</w:t>
      </w:r>
      <w:r w:rsidR="00F62F99">
        <w:rPr>
          <w:rFonts w:cstheme="minorHAnsi"/>
          <w:b/>
        </w:rPr>
        <w:t>, b</w:t>
      </w:r>
      <w:r w:rsidRPr="00D776DF">
        <w:rPr>
          <w:rFonts w:cstheme="minorHAnsi"/>
          <w:b/>
        </w:rPr>
        <w:t>randing</w:t>
      </w:r>
      <w:r w:rsidR="00F62F99">
        <w:rPr>
          <w:rFonts w:cstheme="minorHAnsi"/>
          <w:b/>
        </w:rPr>
        <w:t xml:space="preserve"> and social media</w:t>
      </w:r>
    </w:p>
    <w:p w14:paraId="27F34504" w14:textId="77777777" w:rsidR="00D74A56" w:rsidRPr="00D776DF" w:rsidRDefault="00D74A56" w:rsidP="00E97971">
      <w:pPr>
        <w:spacing w:after="0" w:line="240" w:lineRule="auto"/>
        <w:rPr>
          <w:rFonts w:cstheme="minorHAnsi"/>
          <w:b/>
        </w:rPr>
      </w:pPr>
    </w:p>
    <w:p w14:paraId="084A7E68" w14:textId="18DB3283" w:rsidR="00D74A56" w:rsidRDefault="005B1707" w:rsidP="00F62F99">
      <w:pPr>
        <w:spacing w:after="0" w:line="240" w:lineRule="auto"/>
        <w:rPr>
          <w:rFonts w:cstheme="minorHAnsi"/>
        </w:rPr>
      </w:pPr>
      <w:r>
        <w:rPr>
          <w:rFonts w:cstheme="minorHAnsi"/>
        </w:rPr>
        <w:t xml:space="preserve">Help to spread the word about Scottish Housing Day. </w:t>
      </w:r>
      <w:r w:rsidR="00D74A56" w:rsidRPr="00D776DF">
        <w:rPr>
          <w:rFonts w:cstheme="minorHAnsi"/>
        </w:rPr>
        <w:t xml:space="preserve">You can download Scottish Housing Day branding on the </w:t>
      </w:r>
      <w:hyperlink r:id="rId15" w:history="1">
        <w:r w:rsidR="00D74A56" w:rsidRPr="00D776DF">
          <w:rPr>
            <w:rStyle w:val="Hyperlink"/>
            <w:rFonts w:cstheme="minorHAnsi"/>
          </w:rPr>
          <w:t>resources page</w:t>
        </w:r>
      </w:hyperlink>
      <w:r w:rsidR="00D74A56" w:rsidRPr="00D776DF">
        <w:rPr>
          <w:rStyle w:val="Hyperlink"/>
          <w:rFonts w:cstheme="minorHAnsi"/>
        </w:rPr>
        <w:t xml:space="preserve"> of the Scottish Housing Day website</w:t>
      </w:r>
      <w:r w:rsidR="00D74A56" w:rsidRPr="00D776DF">
        <w:rPr>
          <w:rFonts w:cstheme="minorHAnsi"/>
        </w:rPr>
        <w:t xml:space="preserve"> </w:t>
      </w:r>
      <w:r w:rsidR="00F62F99">
        <w:rPr>
          <w:rFonts w:cstheme="minorHAnsi"/>
        </w:rPr>
        <w:t xml:space="preserve">and </w:t>
      </w:r>
      <w:r w:rsidR="00D74A56" w:rsidRPr="00D776DF">
        <w:rPr>
          <w:rFonts w:cstheme="minorHAnsi"/>
        </w:rPr>
        <w:t xml:space="preserve">sign up to show your support on the </w:t>
      </w:r>
      <w:hyperlink r:id="rId16" w:history="1">
        <w:r w:rsidR="00D74A56" w:rsidRPr="00D776DF">
          <w:rPr>
            <w:rStyle w:val="Hyperlink"/>
            <w:rFonts w:cstheme="minorHAnsi"/>
          </w:rPr>
          <w:t>‘Show your support’</w:t>
        </w:r>
      </w:hyperlink>
      <w:r w:rsidR="00D74A56" w:rsidRPr="00D776DF">
        <w:rPr>
          <w:rFonts w:cstheme="minorHAnsi"/>
        </w:rPr>
        <w:t>.</w:t>
      </w:r>
    </w:p>
    <w:p w14:paraId="38E875CB" w14:textId="77777777" w:rsidR="00691BB8" w:rsidRDefault="00691BB8" w:rsidP="00F62F99">
      <w:pPr>
        <w:spacing w:after="0" w:line="240" w:lineRule="auto"/>
        <w:rPr>
          <w:rFonts w:cstheme="minorHAnsi"/>
        </w:rPr>
      </w:pPr>
    </w:p>
    <w:p w14:paraId="7B5218F1" w14:textId="046F19B9" w:rsidR="00691BB8" w:rsidRPr="00F62F99" w:rsidRDefault="00691BB8" w:rsidP="00F62F99">
      <w:pPr>
        <w:spacing w:after="0" w:line="240" w:lineRule="auto"/>
        <w:rPr>
          <w:rFonts w:cstheme="minorHAnsi"/>
          <w:color w:val="0563C1" w:themeColor="hyperlink"/>
          <w:u w:val="single"/>
        </w:rPr>
      </w:pPr>
      <w:r>
        <w:rPr>
          <w:rFonts w:cstheme="minorHAnsi"/>
        </w:rPr>
        <w:t>Please share your activities and photos on social media using the hashtag #</w:t>
      </w:r>
      <w:r w:rsidR="005B1707">
        <w:rPr>
          <w:rFonts w:cstheme="minorHAnsi"/>
        </w:rPr>
        <w:t>S</w:t>
      </w:r>
      <w:r>
        <w:rPr>
          <w:rFonts w:cstheme="minorHAnsi"/>
        </w:rPr>
        <w:t>cottish</w:t>
      </w:r>
      <w:r w:rsidR="005B1707">
        <w:rPr>
          <w:rFonts w:cstheme="minorHAnsi"/>
        </w:rPr>
        <w:t>H</w:t>
      </w:r>
      <w:r>
        <w:rPr>
          <w:rFonts w:cstheme="minorHAnsi"/>
        </w:rPr>
        <w:t>ousing</w:t>
      </w:r>
      <w:r w:rsidR="005B1707">
        <w:rPr>
          <w:rFonts w:cstheme="minorHAnsi"/>
        </w:rPr>
        <w:t>D</w:t>
      </w:r>
      <w:r>
        <w:rPr>
          <w:rFonts w:cstheme="minorHAnsi"/>
        </w:rPr>
        <w:t xml:space="preserve">ay </w:t>
      </w:r>
      <w:r w:rsidR="005B1707">
        <w:rPr>
          <w:rFonts w:cstheme="minorHAnsi"/>
        </w:rPr>
        <w:t xml:space="preserve">and you can follow up on X @scothousingday </w:t>
      </w:r>
    </w:p>
    <w:p w14:paraId="2CE004EB" w14:textId="77777777" w:rsidR="00D74A56" w:rsidRPr="00D776DF" w:rsidRDefault="00D74A56" w:rsidP="00E97971">
      <w:pPr>
        <w:spacing w:after="0" w:line="240" w:lineRule="auto"/>
        <w:rPr>
          <w:rFonts w:cstheme="minorHAnsi"/>
          <w:b/>
          <w:u w:val="single"/>
        </w:rPr>
      </w:pPr>
    </w:p>
    <w:p w14:paraId="29297A7F" w14:textId="065DA4E3" w:rsidR="00D74A56" w:rsidRPr="0064751D" w:rsidRDefault="0064751D" w:rsidP="00E97971">
      <w:pPr>
        <w:spacing w:after="0" w:line="240" w:lineRule="auto"/>
        <w:rPr>
          <w:rFonts w:cstheme="minorHAnsi"/>
          <w:b/>
        </w:rPr>
      </w:pPr>
      <w:r w:rsidRPr="0064751D">
        <w:rPr>
          <w:rFonts w:cstheme="minorHAnsi"/>
          <w:b/>
        </w:rPr>
        <w:t xml:space="preserve">4. </w:t>
      </w:r>
      <w:r w:rsidR="00D74A56" w:rsidRPr="0064751D">
        <w:rPr>
          <w:rFonts w:cstheme="minorHAnsi"/>
          <w:b/>
        </w:rPr>
        <w:t>Key contacts</w:t>
      </w:r>
    </w:p>
    <w:p w14:paraId="374D2CC9" w14:textId="77777777" w:rsidR="00D74A56" w:rsidRPr="00D776DF" w:rsidRDefault="00D74A56" w:rsidP="00E97971">
      <w:pPr>
        <w:spacing w:after="0" w:line="240" w:lineRule="auto"/>
        <w:rPr>
          <w:rFonts w:cstheme="minorHAnsi"/>
          <w:b/>
        </w:rPr>
      </w:pPr>
    </w:p>
    <w:p w14:paraId="0E7C81C9" w14:textId="2B861434" w:rsidR="002B0C7C" w:rsidRPr="00D776DF" w:rsidRDefault="002B0C7C" w:rsidP="00E97971">
      <w:pPr>
        <w:spacing w:after="0" w:line="240" w:lineRule="auto"/>
        <w:rPr>
          <w:rFonts w:cstheme="minorHAnsi"/>
        </w:rPr>
      </w:pPr>
      <w:r w:rsidRPr="00D776DF">
        <w:rPr>
          <w:rFonts w:cstheme="minorHAnsi"/>
        </w:rPr>
        <w:t>For more information about Scottish Housing Day, please contact:</w:t>
      </w:r>
    </w:p>
    <w:p w14:paraId="609E9860" w14:textId="77777777" w:rsidR="002B0C7C" w:rsidRPr="00D776DF" w:rsidRDefault="002B0C7C" w:rsidP="00E97971">
      <w:pPr>
        <w:spacing w:after="0" w:line="240" w:lineRule="auto"/>
        <w:ind w:firstLine="720"/>
        <w:rPr>
          <w:rFonts w:cstheme="minorHAnsi"/>
        </w:rPr>
      </w:pPr>
    </w:p>
    <w:p w14:paraId="0DBA7C05" w14:textId="46C32D09" w:rsidR="00D74A56" w:rsidRPr="00D776DF" w:rsidRDefault="00EF3F71" w:rsidP="00E97971">
      <w:pPr>
        <w:spacing w:after="0" w:line="240" w:lineRule="auto"/>
        <w:rPr>
          <w:rFonts w:cstheme="minorHAnsi"/>
        </w:rPr>
      </w:pPr>
      <w:r w:rsidRPr="00D776DF">
        <w:rPr>
          <w:rFonts w:cstheme="minorHAnsi"/>
        </w:rPr>
        <w:t>Ashley Campbell</w:t>
      </w:r>
      <w:r w:rsidR="00053BC1">
        <w:rPr>
          <w:rFonts w:cstheme="minorHAnsi"/>
        </w:rPr>
        <w:tab/>
      </w:r>
      <w:r w:rsidR="00053BC1">
        <w:rPr>
          <w:rFonts w:cstheme="minorHAnsi"/>
        </w:rPr>
        <w:tab/>
      </w:r>
      <w:r w:rsidR="00053BC1">
        <w:rPr>
          <w:rFonts w:cstheme="minorHAnsi"/>
        </w:rPr>
        <w:tab/>
      </w:r>
      <w:r w:rsidR="00053BC1" w:rsidRPr="00D776DF">
        <w:rPr>
          <w:rFonts w:cstheme="minorHAnsi"/>
        </w:rPr>
        <w:t>Tom Gorham</w:t>
      </w:r>
    </w:p>
    <w:p w14:paraId="3A18F1D2" w14:textId="7D4F8BDD" w:rsidR="00EF3F71" w:rsidRPr="00D776DF" w:rsidRDefault="00EF3F71" w:rsidP="00E97971">
      <w:pPr>
        <w:spacing w:after="0" w:line="240" w:lineRule="auto"/>
        <w:rPr>
          <w:rFonts w:cstheme="minorHAnsi"/>
        </w:rPr>
      </w:pPr>
      <w:r w:rsidRPr="00D776DF">
        <w:rPr>
          <w:rFonts w:cstheme="minorHAnsi"/>
        </w:rPr>
        <w:t xml:space="preserve">CIH Scotland </w:t>
      </w:r>
      <w:r w:rsidR="00053BC1">
        <w:rPr>
          <w:rFonts w:cstheme="minorHAnsi"/>
        </w:rPr>
        <w:tab/>
      </w:r>
      <w:r w:rsidR="00053BC1">
        <w:rPr>
          <w:rFonts w:cstheme="minorHAnsi"/>
        </w:rPr>
        <w:tab/>
      </w:r>
      <w:r w:rsidR="00053BC1">
        <w:rPr>
          <w:rFonts w:cstheme="minorHAnsi"/>
        </w:rPr>
        <w:tab/>
      </w:r>
      <w:r w:rsidR="00053BC1">
        <w:rPr>
          <w:rFonts w:cstheme="minorHAnsi"/>
        </w:rPr>
        <w:tab/>
      </w:r>
      <w:r w:rsidR="00053BC1" w:rsidRPr="00D776DF">
        <w:rPr>
          <w:rFonts w:cstheme="minorHAnsi"/>
        </w:rPr>
        <w:t>Scottish Government</w:t>
      </w:r>
    </w:p>
    <w:p w14:paraId="4A1B2311" w14:textId="5F015DA5" w:rsidR="00CA7F02" w:rsidRPr="00F62F99" w:rsidRDefault="00FD21D0" w:rsidP="00F62F99">
      <w:pPr>
        <w:spacing w:after="0" w:line="240" w:lineRule="auto"/>
        <w:rPr>
          <w:rFonts w:cstheme="minorHAnsi"/>
        </w:rPr>
      </w:pPr>
      <w:hyperlink r:id="rId17" w:history="1">
        <w:r w:rsidR="0064751D" w:rsidRPr="00EA5C3E">
          <w:rPr>
            <w:rStyle w:val="Hyperlink"/>
            <w:rFonts w:cstheme="minorHAnsi"/>
          </w:rPr>
          <w:t>ashley.campbell@cih.org</w:t>
        </w:r>
      </w:hyperlink>
      <w:r w:rsidR="00EF3F71" w:rsidRPr="00D776DF">
        <w:rPr>
          <w:rFonts w:cstheme="minorHAnsi"/>
        </w:rPr>
        <w:t xml:space="preserve"> </w:t>
      </w:r>
      <w:r w:rsidR="00053BC1">
        <w:rPr>
          <w:rFonts w:cstheme="minorHAnsi"/>
        </w:rPr>
        <w:tab/>
      </w:r>
      <w:r w:rsidR="00053BC1">
        <w:rPr>
          <w:rFonts w:cstheme="minorHAnsi"/>
        </w:rPr>
        <w:tab/>
      </w:r>
      <w:hyperlink r:id="rId18" w:history="1">
        <w:r w:rsidR="00053BC1" w:rsidRPr="00EA5C3E">
          <w:rPr>
            <w:rStyle w:val="Hyperlink"/>
            <w:rFonts w:cstheme="minorHAnsi"/>
          </w:rPr>
          <w:t>Tom.Gorham@gov.scot</w:t>
        </w:r>
      </w:hyperlink>
    </w:p>
    <w:p w14:paraId="6B0B62D7" w14:textId="77777777" w:rsidR="005B1707" w:rsidRDefault="005B1707" w:rsidP="00BB76B7">
      <w:pPr>
        <w:spacing w:after="160" w:line="259" w:lineRule="auto"/>
        <w:rPr>
          <w:rFonts w:cstheme="minorHAnsi"/>
          <w:b/>
          <w:bCs/>
        </w:rPr>
      </w:pPr>
    </w:p>
    <w:p w14:paraId="4281AE0D" w14:textId="77777777" w:rsidR="005B1707" w:rsidRDefault="005B1707" w:rsidP="00BB76B7">
      <w:pPr>
        <w:spacing w:after="160" w:line="259" w:lineRule="auto"/>
        <w:rPr>
          <w:rFonts w:cstheme="minorHAnsi"/>
          <w:b/>
          <w:bCs/>
        </w:rPr>
      </w:pPr>
    </w:p>
    <w:p w14:paraId="0880CB1B" w14:textId="2EDBD4DB" w:rsidR="00CE62E2" w:rsidRPr="00BB76B7" w:rsidRDefault="00CE62E2" w:rsidP="00BB76B7">
      <w:pPr>
        <w:spacing w:after="160" w:line="259" w:lineRule="auto"/>
        <w:rPr>
          <w:rFonts w:cstheme="minorHAnsi"/>
          <w:b/>
          <w:bCs/>
        </w:rPr>
      </w:pPr>
      <w:r w:rsidRPr="00BB76B7">
        <w:rPr>
          <w:rFonts w:cstheme="minorHAnsi"/>
          <w:b/>
          <w:bCs/>
        </w:rPr>
        <w:lastRenderedPageBreak/>
        <w:t xml:space="preserve">Scottish Housing Day partners </w:t>
      </w:r>
    </w:p>
    <w:p w14:paraId="4FE2BCC7" w14:textId="3E9FBFEE" w:rsidR="00CE62E2" w:rsidRDefault="00CE62E2" w:rsidP="00E97971">
      <w:pPr>
        <w:spacing w:line="240" w:lineRule="auto"/>
        <w:rPr>
          <w:rFonts w:cstheme="minorHAnsi"/>
        </w:rPr>
      </w:pPr>
      <w:r>
        <w:rPr>
          <w:rFonts w:cstheme="minorHAnsi"/>
        </w:rPr>
        <w:t xml:space="preserve">Scottish Housing Day is delivered in partnership with organisations </w:t>
      </w:r>
      <w:r w:rsidR="00197669">
        <w:rPr>
          <w:rFonts w:cstheme="minorHAnsi"/>
        </w:rPr>
        <w:t xml:space="preserve">working across housing and the third sector. This year’s </w:t>
      </w:r>
      <w:r w:rsidR="00E2315E">
        <w:rPr>
          <w:rFonts w:cstheme="minorHAnsi"/>
        </w:rPr>
        <w:t xml:space="preserve">organising </w:t>
      </w:r>
      <w:r w:rsidR="00197669">
        <w:rPr>
          <w:rFonts w:cstheme="minorHAnsi"/>
        </w:rPr>
        <w:t xml:space="preserve">partners are </w:t>
      </w:r>
    </w:p>
    <w:p w14:paraId="40E5AF71" w14:textId="28D73E4C" w:rsidR="00197669" w:rsidRDefault="00B65F01" w:rsidP="00197669">
      <w:pPr>
        <w:spacing w:line="240" w:lineRule="auto"/>
        <w:rPr>
          <w:rFonts w:cstheme="minorHAnsi"/>
        </w:rPr>
      </w:pPr>
      <w:r w:rsidRPr="00CA7F02">
        <w:rPr>
          <w:rFonts w:cstheme="minorHAnsi"/>
        </w:rPr>
        <w:t>Age Scotland</w:t>
      </w:r>
      <w:r w:rsidR="00CA7F02">
        <w:rPr>
          <w:rFonts w:cstheme="minorHAnsi"/>
        </w:rPr>
        <w:t>, t</w:t>
      </w:r>
      <w:r w:rsidR="00197669" w:rsidRPr="00CA7F02">
        <w:rPr>
          <w:rFonts w:cstheme="minorHAnsi"/>
        </w:rPr>
        <w:t>he Association of Local Authority Chief Housing Officers (ALACHO)</w:t>
      </w:r>
      <w:r w:rsidR="00CA7F02">
        <w:rPr>
          <w:rFonts w:cstheme="minorHAnsi"/>
        </w:rPr>
        <w:t xml:space="preserve">, </w:t>
      </w:r>
      <w:r w:rsidRPr="00CA7F02">
        <w:rPr>
          <w:rFonts w:cstheme="minorHAnsi"/>
        </w:rPr>
        <w:t>Care and Repair Scotland</w:t>
      </w:r>
      <w:r w:rsidR="00CA7F02">
        <w:rPr>
          <w:rFonts w:cstheme="minorHAnsi"/>
        </w:rPr>
        <w:t>, t</w:t>
      </w:r>
      <w:r w:rsidR="00E2315E" w:rsidRPr="00CA7F02">
        <w:rPr>
          <w:rFonts w:cstheme="minorHAnsi"/>
        </w:rPr>
        <w:t>he Chartered Institute of Housing (CIH) Scotlan</w:t>
      </w:r>
      <w:r w:rsidR="00CA7F02">
        <w:rPr>
          <w:rFonts w:cstheme="minorHAnsi"/>
        </w:rPr>
        <w:t xml:space="preserve">d, </w:t>
      </w:r>
      <w:r w:rsidRPr="00CA7F02">
        <w:rPr>
          <w:rFonts w:cstheme="minorHAnsi"/>
        </w:rPr>
        <w:t>Hanover Housing Association</w:t>
      </w:r>
      <w:r w:rsidR="00CA7F02">
        <w:rPr>
          <w:rFonts w:cstheme="minorHAnsi"/>
        </w:rPr>
        <w:t xml:space="preserve">, </w:t>
      </w:r>
      <w:r w:rsidR="00E2315E" w:rsidRPr="00CA7F02">
        <w:rPr>
          <w:rFonts w:cstheme="minorHAnsi"/>
        </w:rPr>
        <w:t>Homes for Scotland</w:t>
      </w:r>
      <w:r w:rsidR="00CA7F02">
        <w:rPr>
          <w:rFonts w:cstheme="minorHAnsi"/>
        </w:rPr>
        <w:t xml:space="preserve">, </w:t>
      </w:r>
      <w:r w:rsidR="00A97C02" w:rsidRPr="00CA7F02">
        <w:rPr>
          <w:rFonts w:cstheme="minorHAnsi"/>
        </w:rPr>
        <w:t>Housing Options Scotland</w:t>
      </w:r>
      <w:r w:rsidR="00CA7F02">
        <w:rPr>
          <w:rFonts w:cstheme="minorHAnsi"/>
        </w:rPr>
        <w:t xml:space="preserve">, </w:t>
      </w:r>
      <w:r w:rsidR="009E3855" w:rsidRPr="00CA7F02">
        <w:rPr>
          <w:rFonts w:cstheme="minorHAnsi"/>
        </w:rPr>
        <w:t>Scotland’s Housing Network</w:t>
      </w:r>
      <w:r w:rsidR="00CA7F02">
        <w:rPr>
          <w:rFonts w:cstheme="minorHAnsi"/>
        </w:rPr>
        <w:t>, t</w:t>
      </w:r>
      <w:r w:rsidR="009E3855" w:rsidRPr="00CA7F02">
        <w:rPr>
          <w:rFonts w:cstheme="minorHAnsi"/>
        </w:rPr>
        <w:t>he Scottish Association of Landlords (SAL)</w:t>
      </w:r>
      <w:r w:rsidR="00CA7F02">
        <w:rPr>
          <w:rFonts w:cstheme="minorHAnsi"/>
        </w:rPr>
        <w:t>, t</w:t>
      </w:r>
      <w:r w:rsidR="00E2315E" w:rsidRPr="00CA7F02">
        <w:rPr>
          <w:rFonts w:cstheme="minorHAnsi"/>
        </w:rPr>
        <w:t>he Scottish Federation of Housing Associations (SFHA)</w:t>
      </w:r>
      <w:r w:rsidR="00CA7F02">
        <w:rPr>
          <w:rFonts w:cstheme="minorHAnsi"/>
        </w:rPr>
        <w:t>, t</w:t>
      </w:r>
      <w:r w:rsidR="00E2315E" w:rsidRPr="00CA7F02">
        <w:rPr>
          <w:rFonts w:cstheme="minorHAnsi"/>
        </w:rPr>
        <w:t>he Scottish Government</w:t>
      </w:r>
      <w:r w:rsidR="00CA7F02">
        <w:rPr>
          <w:rFonts w:cstheme="minorHAnsi"/>
        </w:rPr>
        <w:t xml:space="preserve">, </w:t>
      </w:r>
      <w:r w:rsidR="009E3855" w:rsidRPr="00CA7F02">
        <w:rPr>
          <w:rFonts w:cstheme="minorHAnsi"/>
        </w:rPr>
        <w:t>TPAS Scotland</w:t>
      </w:r>
      <w:r w:rsidR="00CA7F02">
        <w:rPr>
          <w:rFonts w:cstheme="minorHAnsi"/>
        </w:rPr>
        <w:t xml:space="preserve">, </w:t>
      </w:r>
      <w:r w:rsidR="00E2315E" w:rsidRPr="00CA7F02">
        <w:rPr>
          <w:rFonts w:cstheme="minorHAnsi"/>
        </w:rPr>
        <w:t>Under one Roof</w:t>
      </w:r>
      <w:r w:rsidR="00CA7F02">
        <w:rPr>
          <w:rFonts w:cstheme="minorHAnsi"/>
        </w:rPr>
        <w:t>, t</w:t>
      </w:r>
      <w:r w:rsidR="00A97C02" w:rsidRPr="00CA7F02">
        <w:rPr>
          <w:rFonts w:cstheme="minorHAnsi"/>
        </w:rPr>
        <w:t>he University of Stirling</w:t>
      </w:r>
      <w:r w:rsidR="00CA7F02">
        <w:rPr>
          <w:rFonts w:cstheme="minorHAnsi"/>
        </w:rPr>
        <w:t xml:space="preserve">, </w:t>
      </w:r>
      <w:r w:rsidR="00E2315E" w:rsidRPr="00CA7F02">
        <w:rPr>
          <w:rFonts w:cstheme="minorHAnsi"/>
        </w:rPr>
        <w:t>West Dunbartonshire Council</w:t>
      </w:r>
      <w:r w:rsidR="00CA7F02">
        <w:rPr>
          <w:rFonts w:cstheme="minorHAnsi"/>
        </w:rPr>
        <w:t>, and t</w:t>
      </w:r>
      <w:r w:rsidR="00E2315E" w:rsidRPr="00CA7F02">
        <w:rPr>
          <w:rFonts w:cstheme="minorHAnsi"/>
        </w:rPr>
        <w:t>he Wheatley Group</w:t>
      </w:r>
      <w:r w:rsidR="00CA7F02">
        <w:rPr>
          <w:rFonts w:cstheme="minorHAnsi"/>
        </w:rPr>
        <w:t>.</w:t>
      </w:r>
      <w:r w:rsidR="00E2315E" w:rsidRPr="00CA7F02">
        <w:rPr>
          <w:rFonts w:cstheme="minorHAnsi"/>
        </w:rPr>
        <w:t xml:space="preserve"> </w:t>
      </w:r>
    </w:p>
    <w:p w14:paraId="5C36B006" w14:textId="60325AE4" w:rsidR="00197669" w:rsidRPr="00197669" w:rsidRDefault="009578CC" w:rsidP="00197669">
      <w:pPr>
        <w:spacing w:line="240" w:lineRule="auto"/>
        <w:rPr>
          <w:rFonts w:cstheme="minorHAnsi"/>
        </w:rPr>
      </w:pPr>
      <w:r>
        <w:rPr>
          <w:rFonts w:cstheme="minorHAnsi"/>
        </w:rPr>
        <w:t xml:space="preserve"> </w:t>
      </w:r>
      <w:r w:rsidR="00811D34" w:rsidRPr="00811D34">
        <w:t xml:space="preserve">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3306"/>
        <w:gridCol w:w="2826"/>
      </w:tblGrid>
      <w:tr w:rsidR="00053BC1" w14:paraId="2B9E6A65" w14:textId="77777777" w:rsidTr="00053BC1">
        <w:trPr>
          <w:trHeight w:val="2002"/>
        </w:trPr>
        <w:tc>
          <w:tcPr>
            <w:tcW w:w="3348" w:type="dxa"/>
            <w:vAlign w:val="center"/>
          </w:tcPr>
          <w:p w14:paraId="772FD53A" w14:textId="603B8C65" w:rsidR="00811D34" w:rsidRDefault="00425046" w:rsidP="00CA7F02">
            <w:pPr>
              <w:spacing w:line="240" w:lineRule="auto"/>
              <w:jc w:val="center"/>
              <w:rPr>
                <w:rFonts w:cstheme="minorHAnsi"/>
              </w:rPr>
            </w:pPr>
            <w:r>
              <w:rPr>
                <w:noProof/>
              </w:rPr>
              <w:drawing>
                <wp:inline distT="0" distB="0" distL="0" distR="0" wp14:anchorId="6785F36D" wp14:editId="6130BE62">
                  <wp:extent cx="1989254" cy="723900"/>
                  <wp:effectExtent l="0" t="0" r="0" b="0"/>
                  <wp:docPr id="1092524719" name="Picture 4" descr="Age Scotland - Scottish 1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e Scotland - Scottish 10K"/>
                          <pic:cNvPicPr>
                            <a:picLocks noChangeAspect="1" noChangeArrowheads="1"/>
                          </pic:cNvPicPr>
                        </pic:nvPicPr>
                        <pic:blipFill rotWithShape="1">
                          <a:blip r:embed="rId19">
                            <a:extLst>
                              <a:ext uri="{28A0092B-C50C-407E-A947-70E740481C1C}">
                                <a14:useLocalDpi xmlns:a14="http://schemas.microsoft.com/office/drawing/2010/main" val="0"/>
                              </a:ext>
                            </a:extLst>
                          </a:blip>
                          <a:srcRect t="34616" b="28994"/>
                          <a:stretch/>
                        </pic:blipFill>
                        <pic:spPr bwMode="auto">
                          <a:xfrm>
                            <a:off x="0" y="0"/>
                            <a:ext cx="1989838" cy="7241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6" w:type="dxa"/>
            <w:vAlign w:val="center"/>
          </w:tcPr>
          <w:p w14:paraId="0114132D" w14:textId="3AC9D1B7" w:rsidR="00811D34" w:rsidRDefault="00425046" w:rsidP="00CA7F02">
            <w:pPr>
              <w:spacing w:line="240" w:lineRule="auto"/>
              <w:jc w:val="center"/>
              <w:rPr>
                <w:rFonts w:cstheme="minorHAnsi"/>
              </w:rPr>
            </w:pPr>
            <w:r>
              <w:rPr>
                <w:noProof/>
              </w:rPr>
              <w:drawing>
                <wp:inline distT="0" distB="0" distL="0" distR="0" wp14:anchorId="6B7F3989" wp14:editId="0ACF37BB">
                  <wp:extent cx="1369856" cy="654050"/>
                  <wp:effectExtent l="0" t="0" r="1905" b="0"/>
                  <wp:docPr id="1594368669" name="Picture 2" descr="Local Authority Chief Housing Offi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 Authority Chief Housing Officer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2330" cy="655231"/>
                          </a:xfrm>
                          <a:prstGeom prst="rect">
                            <a:avLst/>
                          </a:prstGeom>
                          <a:noFill/>
                          <a:ln>
                            <a:noFill/>
                          </a:ln>
                        </pic:spPr>
                      </pic:pic>
                    </a:graphicData>
                  </a:graphic>
                </wp:inline>
              </w:drawing>
            </w:r>
          </w:p>
        </w:tc>
        <w:tc>
          <w:tcPr>
            <w:tcW w:w="2697" w:type="dxa"/>
            <w:vAlign w:val="center"/>
          </w:tcPr>
          <w:p w14:paraId="7A30579F" w14:textId="77318989" w:rsidR="00811D34" w:rsidRDefault="001723B2" w:rsidP="00CA7F02">
            <w:pPr>
              <w:spacing w:line="240" w:lineRule="auto"/>
              <w:jc w:val="center"/>
              <w:rPr>
                <w:rFonts w:cstheme="minorHAnsi"/>
              </w:rPr>
            </w:pPr>
            <w:r>
              <w:rPr>
                <w:noProof/>
              </w:rPr>
              <w:drawing>
                <wp:inline distT="0" distB="0" distL="0" distR="0" wp14:anchorId="427633A5" wp14:editId="4BA829EA">
                  <wp:extent cx="1657350" cy="920343"/>
                  <wp:effectExtent l="0" t="0" r="0" b="0"/>
                  <wp:docPr id="1386899913" name="Picture 5" descr="Welcome | Care and Repair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come | Care and Repair Scotl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858" cy="923957"/>
                          </a:xfrm>
                          <a:prstGeom prst="rect">
                            <a:avLst/>
                          </a:prstGeom>
                          <a:noFill/>
                          <a:ln>
                            <a:noFill/>
                          </a:ln>
                        </pic:spPr>
                      </pic:pic>
                    </a:graphicData>
                  </a:graphic>
                </wp:inline>
              </w:drawing>
            </w:r>
          </w:p>
        </w:tc>
      </w:tr>
      <w:tr w:rsidR="00053BC1" w14:paraId="654CF4CF" w14:textId="77777777" w:rsidTr="00053BC1">
        <w:trPr>
          <w:trHeight w:val="1548"/>
        </w:trPr>
        <w:tc>
          <w:tcPr>
            <w:tcW w:w="3348" w:type="dxa"/>
            <w:vAlign w:val="center"/>
          </w:tcPr>
          <w:p w14:paraId="77647ED4" w14:textId="790A0D6E" w:rsidR="00811D34" w:rsidRDefault="00811D34" w:rsidP="00CA7F02">
            <w:pPr>
              <w:spacing w:line="240" w:lineRule="auto"/>
              <w:jc w:val="center"/>
              <w:rPr>
                <w:rFonts w:cstheme="minorHAnsi"/>
              </w:rPr>
            </w:pPr>
            <w:r>
              <w:rPr>
                <w:noProof/>
              </w:rPr>
              <w:drawing>
                <wp:inline distT="0" distB="0" distL="0" distR="0" wp14:anchorId="11B235D7" wp14:editId="7CC83CC3">
                  <wp:extent cx="1536700" cy="732192"/>
                  <wp:effectExtent l="0" t="0" r="6350" b="0"/>
                  <wp:docPr id="597730431" name="Picture 3" descr="CIH Scotland (@CIHScotland)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H Scotland (@CIHScotland) / X"/>
                          <pic:cNvPicPr>
                            <a:picLocks noChangeAspect="1" noChangeArrowheads="1"/>
                          </pic:cNvPicPr>
                        </pic:nvPicPr>
                        <pic:blipFill rotWithShape="1">
                          <a:blip r:embed="rId22">
                            <a:extLst>
                              <a:ext uri="{28A0092B-C50C-407E-A947-70E740481C1C}">
                                <a14:useLocalDpi xmlns:a14="http://schemas.microsoft.com/office/drawing/2010/main" val="0"/>
                              </a:ext>
                            </a:extLst>
                          </a:blip>
                          <a:srcRect t="26627" r="-591" b="25443"/>
                          <a:stretch/>
                        </pic:blipFill>
                        <pic:spPr bwMode="auto">
                          <a:xfrm>
                            <a:off x="0" y="0"/>
                            <a:ext cx="1540931" cy="734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6" w:type="dxa"/>
            <w:vAlign w:val="center"/>
          </w:tcPr>
          <w:p w14:paraId="6562788F" w14:textId="1C02D402" w:rsidR="00811D34" w:rsidRDefault="00CA6986" w:rsidP="00CA7F02">
            <w:pPr>
              <w:spacing w:line="240" w:lineRule="auto"/>
              <w:jc w:val="center"/>
              <w:rPr>
                <w:rFonts w:cstheme="minorHAnsi"/>
              </w:rPr>
            </w:pPr>
            <w:r>
              <w:rPr>
                <w:noProof/>
              </w:rPr>
              <w:drawing>
                <wp:inline distT="0" distB="0" distL="0" distR="0" wp14:anchorId="338C2459" wp14:editId="225B3915">
                  <wp:extent cx="1854200" cy="704850"/>
                  <wp:effectExtent l="0" t="0" r="0" b="0"/>
                  <wp:docPr id="2106751158" name="Picture 6" descr="Home – Hanover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me – Hanover Scotland"/>
                          <pic:cNvPicPr>
                            <a:picLocks noChangeAspect="1" noChangeArrowheads="1"/>
                          </pic:cNvPicPr>
                        </pic:nvPicPr>
                        <pic:blipFill rotWithShape="1">
                          <a:blip r:embed="rId23">
                            <a:extLst>
                              <a:ext uri="{28A0092B-C50C-407E-A947-70E740481C1C}">
                                <a14:useLocalDpi xmlns:a14="http://schemas.microsoft.com/office/drawing/2010/main" val="0"/>
                              </a:ext>
                            </a:extLst>
                          </a:blip>
                          <a:srcRect l="9863" t="31410" r="10136" b="33013"/>
                          <a:stretch/>
                        </pic:blipFill>
                        <pic:spPr bwMode="auto">
                          <a:xfrm>
                            <a:off x="0" y="0"/>
                            <a:ext cx="1854200" cy="704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7" w:type="dxa"/>
            <w:vAlign w:val="center"/>
          </w:tcPr>
          <w:p w14:paraId="0DB7F55F" w14:textId="15301950" w:rsidR="00811D34" w:rsidRDefault="00564A77" w:rsidP="00CA7F02">
            <w:pPr>
              <w:spacing w:line="240" w:lineRule="auto"/>
              <w:jc w:val="center"/>
              <w:rPr>
                <w:rFonts w:cstheme="minorHAnsi"/>
              </w:rPr>
            </w:pPr>
            <w:r>
              <w:rPr>
                <w:noProof/>
              </w:rPr>
              <w:drawing>
                <wp:inline distT="0" distB="0" distL="0" distR="0" wp14:anchorId="7147D485" wp14:editId="0EC821F7">
                  <wp:extent cx="1488559" cy="618382"/>
                  <wp:effectExtent l="0" t="0" r="0" b="0"/>
                  <wp:docPr id="1163003688" name="Picture 7" descr="Scotland Raises Funds for Habit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tland Raises Funds for Habitat ..."/>
                          <pic:cNvPicPr>
                            <a:picLocks noChangeAspect="1" noChangeArrowheads="1"/>
                          </pic:cNvPicPr>
                        </pic:nvPicPr>
                        <pic:blipFill rotWithShape="1">
                          <a:blip r:embed="rId24">
                            <a:extLst>
                              <a:ext uri="{28A0092B-C50C-407E-A947-70E740481C1C}">
                                <a14:useLocalDpi xmlns:a14="http://schemas.microsoft.com/office/drawing/2010/main" val="0"/>
                              </a:ext>
                            </a:extLst>
                          </a:blip>
                          <a:srcRect t="18439" b="22341"/>
                          <a:stretch/>
                        </pic:blipFill>
                        <pic:spPr bwMode="auto">
                          <a:xfrm>
                            <a:off x="0" y="0"/>
                            <a:ext cx="1500822" cy="6234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3BC1" w14:paraId="7145C011" w14:textId="77777777" w:rsidTr="00053BC1">
        <w:trPr>
          <w:trHeight w:val="1698"/>
        </w:trPr>
        <w:tc>
          <w:tcPr>
            <w:tcW w:w="3348" w:type="dxa"/>
            <w:vAlign w:val="center"/>
          </w:tcPr>
          <w:p w14:paraId="545884FC" w14:textId="4BD4DDCA" w:rsidR="00811D34" w:rsidRDefault="002A6F55" w:rsidP="00CA7F02">
            <w:pPr>
              <w:spacing w:line="240" w:lineRule="auto"/>
              <w:jc w:val="center"/>
              <w:rPr>
                <w:rFonts w:cstheme="minorHAnsi"/>
              </w:rPr>
            </w:pPr>
            <w:r>
              <w:rPr>
                <w:noProof/>
              </w:rPr>
              <w:drawing>
                <wp:inline distT="0" distB="0" distL="0" distR="0" wp14:anchorId="404D6A18" wp14:editId="74EC0125">
                  <wp:extent cx="1809750" cy="528691"/>
                  <wp:effectExtent l="0" t="0" r="0" b="5080"/>
                  <wp:docPr id="139535230" name="Picture 8" descr="Contact Us | Housing Option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act Us | Housing Options Scotla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0265" cy="534684"/>
                          </a:xfrm>
                          <a:prstGeom prst="rect">
                            <a:avLst/>
                          </a:prstGeom>
                          <a:noFill/>
                          <a:ln>
                            <a:noFill/>
                          </a:ln>
                        </pic:spPr>
                      </pic:pic>
                    </a:graphicData>
                  </a:graphic>
                </wp:inline>
              </w:drawing>
            </w:r>
          </w:p>
        </w:tc>
        <w:tc>
          <w:tcPr>
            <w:tcW w:w="3306" w:type="dxa"/>
            <w:vAlign w:val="center"/>
          </w:tcPr>
          <w:p w14:paraId="62F2A4F1" w14:textId="52ED6B40" w:rsidR="00811D34" w:rsidRDefault="005B1D26" w:rsidP="00CA7F02">
            <w:pPr>
              <w:spacing w:line="240" w:lineRule="auto"/>
              <w:jc w:val="center"/>
              <w:rPr>
                <w:rFonts w:cstheme="minorHAnsi"/>
              </w:rPr>
            </w:pPr>
            <w:r>
              <w:rPr>
                <w:noProof/>
              </w:rPr>
              <w:drawing>
                <wp:inline distT="0" distB="0" distL="0" distR="0" wp14:anchorId="7938599A" wp14:editId="01D2639B">
                  <wp:extent cx="1752600" cy="720744"/>
                  <wp:effectExtent l="0" t="0" r="0" b="3175"/>
                  <wp:docPr id="315967261" name="Picture 9" descr="Scotland's Housing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tland's Housing Network ..."/>
                          <pic:cNvPicPr>
                            <a:picLocks noChangeAspect="1" noChangeArrowheads="1"/>
                          </pic:cNvPicPr>
                        </pic:nvPicPr>
                        <pic:blipFill rotWithShape="1">
                          <a:blip r:embed="rId26">
                            <a:extLst>
                              <a:ext uri="{28A0092B-C50C-407E-A947-70E740481C1C}">
                                <a14:useLocalDpi xmlns:a14="http://schemas.microsoft.com/office/drawing/2010/main" val="0"/>
                              </a:ext>
                            </a:extLst>
                          </a:blip>
                          <a:srcRect t="27219" b="31657"/>
                          <a:stretch/>
                        </pic:blipFill>
                        <pic:spPr bwMode="auto">
                          <a:xfrm>
                            <a:off x="0" y="0"/>
                            <a:ext cx="1763436" cy="725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7" w:type="dxa"/>
            <w:vAlign w:val="center"/>
          </w:tcPr>
          <w:p w14:paraId="11AE92E3" w14:textId="5B8BCC64" w:rsidR="00811D34" w:rsidRDefault="005A67A3" w:rsidP="00CA7F02">
            <w:pPr>
              <w:spacing w:line="240" w:lineRule="auto"/>
              <w:jc w:val="center"/>
              <w:rPr>
                <w:rFonts w:cstheme="minorHAnsi"/>
              </w:rPr>
            </w:pPr>
            <w:r>
              <w:rPr>
                <w:noProof/>
              </w:rPr>
              <w:drawing>
                <wp:inline distT="0" distB="0" distL="0" distR="0" wp14:anchorId="1D2CFF0F" wp14:editId="6241970C">
                  <wp:extent cx="1612900" cy="796369"/>
                  <wp:effectExtent l="0" t="0" r="6350" b="3810"/>
                  <wp:docPr id="1928611350" name="Picture 10" descr="Scottish Association of Landlords (S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ottish Association of Landlords (SAL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8628" cy="799197"/>
                          </a:xfrm>
                          <a:prstGeom prst="rect">
                            <a:avLst/>
                          </a:prstGeom>
                          <a:noFill/>
                          <a:ln>
                            <a:noFill/>
                          </a:ln>
                        </pic:spPr>
                      </pic:pic>
                    </a:graphicData>
                  </a:graphic>
                </wp:inline>
              </w:drawing>
            </w:r>
          </w:p>
        </w:tc>
      </w:tr>
      <w:tr w:rsidR="00053BC1" w14:paraId="4280FD1E" w14:textId="77777777" w:rsidTr="00053BC1">
        <w:trPr>
          <w:trHeight w:val="1822"/>
        </w:trPr>
        <w:tc>
          <w:tcPr>
            <w:tcW w:w="3348" w:type="dxa"/>
            <w:vAlign w:val="center"/>
          </w:tcPr>
          <w:p w14:paraId="1BE62F75" w14:textId="1BF01B8E" w:rsidR="00811D34" w:rsidRDefault="00E15533" w:rsidP="00CA7F02">
            <w:pPr>
              <w:spacing w:line="240" w:lineRule="auto"/>
              <w:jc w:val="center"/>
              <w:rPr>
                <w:rFonts w:cstheme="minorHAnsi"/>
              </w:rPr>
            </w:pPr>
            <w:r>
              <w:rPr>
                <w:noProof/>
              </w:rPr>
              <w:drawing>
                <wp:inline distT="0" distB="0" distL="0" distR="0" wp14:anchorId="655DD453" wp14:editId="1805B7B9">
                  <wp:extent cx="1104900" cy="695017"/>
                  <wp:effectExtent l="0" t="0" r="0" b="0"/>
                  <wp:docPr id="1890416074" name="Picture 11" descr="Scottish Federation of Ho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ottish Federation of Housing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7266" cy="702796"/>
                          </a:xfrm>
                          <a:prstGeom prst="rect">
                            <a:avLst/>
                          </a:prstGeom>
                          <a:noFill/>
                          <a:ln>
                            <a:noFill/>
                          </a:ln>
                        </pic:spPr>
                      </pic:pic>
                    </a:graphicData>
                  </a:graphic>
                </wp:inline>
              </w:drawing>
            </w:r>
          </w:p>
        </w:tc>
        <w:tc>
          <w:tcPr>
            <w:tcW w:w="3306" w:type="dxa"/>
            <w:vAlign w:val="center"/>
          </w:tcPr>
          <w:p w14:paraId="68B768E7" w14:textId="49EC74D0" w:rsidR="00811D34" w:rsidRDefault="00CD6210" w:rsidP="00CA7F02">
            <w:pPr>
              <w:spacing w:line="240" w:lineRule="auto"/>
              <w:jc w:val="center"/>
              <w:rPr>
                <w:rFonts w:cstheme="minorHAnsi"/>
              </w:rPr>
            </w:pPr>
            <w:r>
              <w:rPr>
                <w:noProof/>
              </w:rPr>
              <w:drawing>
                <wp:inline distT="0" distB="0" distL="0" distR="0" wp14:anchorId="0F4A24F2" wp14:editId="54AF0587">
                  <wp:extent cx="1616537" cy="393405"/>
                  <wp:effectExtent l="0" t="0" r="3175" b="6985"/>
                  <wp:docPr id="1924178204" name="Picture 12" descr="Scottish Government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ottish Government logo (image)"/>
                          <pic:cNvPicPr>
                            <a:picLocks noChangeAspect="1" noChangeArrowheads="1"/>
                          </pic:cNvPicPr>
                        </pic:nvPicPr>
                        <pic:blipFill rotWithShape="1">
                          <a:blip r:embed="rId29">
                            <a:extLst>
                              <a:ext uri="{28A0092B-C50C-407E-A947-70E740481C1C}">
                                <a14:useLocalDpi xmlns:a14="http://schemas.microsoft.com/office/drawing/2010/main" val="0"/>
                              </a:ext>
                            </a:extLst>
                          </a:blip>
                          <a:srcRect t="24701" b="31474"/>
                          <a:stretch/>
                        </pic:blipFill>
                        <pic:spPr bwMode="auto">
                          <a:xfrm>
                            <a:off x="0" y="0"/>
                            <a:ext cx="1646580" cy="4007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7" w:type="dxa"/>
            <w:vAlign w:val="center"/>
          </w:tcPr>
          <w:p w14:paraId="5F40581B" w14:textId="4B36194E" w:rsidR="00811D34" w:rsidRDefault="00CD1100" w:rsidP="00CA7F02">
            <w:pPr>
              <w:spacing w:line="240" w:lineRule="auto"/>
              <w:jc w:val="center"/>
              <w:rPr>
                <w:rFonts w:cstheme="minorHAnsi"/>
              </w:rPr>
            </w:pPr>
            <w:r>
              <w:rPr>
                <w:noProof/>
              </w:rPr>
              <w:drawing>
                <wp:inline distT="0" distB="0" distL="0" distR="0" wp14:anchorId="75759B20" wp14:editId="3BCD1A01">
                  <wp:extent cx="1574800" cy="859924"/>
                  <wp:effectExtent l="0" t="0" r="6350" b="0"/>
                  <wp:docPr id="1972036911" name="Picture 13" descr="TPAS - Your Friendly Engagement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PAS - Your Friendly Engagement Exper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1954" cy="863831"/>
                          </a:xfrm>
                          <a:prstGeom prst="rect">
                            <a:avLst/>
                          </a:prstGeom>
                          <a:noFill/>
                          <a:ln>
                            <a:noFill/>
                          </a:ln>
                        </pic:spPr>
                      </pic:pic>
                    </a:graphicData>
                  </a:graphic>
                </wp:inline>
              </w:drawing>
            </w:r>
          </w:p>
        </w:tc>
      </w:tr>
      <w:tr w:rsidR="00053BC1" w14:paraId="3C586433" w14:textId="77777777" w:rsidTr="00053BC1">
        <w:trPr>
          <w:trHeight w:val="1550"/>
        </w:trPr>
        <w:tc>
          <w:tcPr>
            <w:tcW w:w="3348" w:type="dxa"/>
            <w:vAlign w:val="center"/>
          </w:tcPr>
          <w:p w14:paraId="697B44A8" w14:textId="6B8DAC61" w:rsidR="00811D34" w:rsidRDefault="0048316B" w:rsidP="00CA7F02">
            <w:pPr>
              <w:spacing w:line="240" w:lineRule="auto"/>
              <w:jc w:val="center"/>
              <w:rPr>
                <w:rFonts w:cstheme="minorHAnsi"/>
              </w:rPr>
            </w:pPr>
            <w:r>
              <w:rPr>
                <w:noProof/>
              </w:rPr>
              <w:drawing>
                <wp:inline distT="0" distB="0" distL="0" distR="0" wp14:anchorId="351AF389" wp14:editId="65FDA7B5">
                  <wp:extent cx="1962150" cy="392430"/>
                  <wp:effectExtent l="0" t="0" r="0" b="7620"/>
                  <wp:docPr id="1519549927" name="Picture 14" descr="Under One Roof website to exp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der One Roof website to expand ..."/>
                          <pic:cNvPicPr>
                            <a:picLocks noChangeAspect="1" noChangeArrowheads="1"/>
                          </pic:cNvPicPr>
                        </pic:nvPicPr>
                        <pic:blipFill rotWithShape="1">
                          <a:blip r:embed="rId31">
                            <a:extLst>
                              <a:ext uri="{28A0092B-C50C-407E-A947-70E740481C1C}">
                                <a14:useLocalDpi xmlns:a14="http://schemas.microsoft.com/office/drawing/2010/main" val="0"/>
                              </a:ext>
                            </a:extLst>
                          </a:blip>
                          <a:srcRect l="6965" t="27587" r="5535" b="24138"/>
                          <a:stretch/>
                        </pic:blipFill>
                        <pic:spPr bwMode="auto">
                          <a:xfrm>
                            <a:off x="0" y="0"/>
                            <a:ext cx="1962150" cy="3924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6" w:type="dxa"/>
            <w:vAlign w:val="center"/>
          </w:tcPr>
          <w:p w14:paraId="3905DC4A" w14:textId="363C19E9" w:rsidR="00811D34" w:rsidRDefault="0045015A" w:rsidP="00CA7F02">
            <w:pPr>
              <w:spacing w:line="240" w:lineRule="auto"/>
              <w:jc w:val="center"/>
              <w:rPr>
                <w:rFonts w:cstheme="minorHAnsi"/>
              </w:rPr>
            </w:pPr>
            <w:r>
              <w:rPr>
                <w:noProof/>
              </w:rPr>
              <w:drawing>
                <wp:inline distT="0" distB="0" distL="0" distR="0" wp14:anchorId="3ABACF12" wp14:editId="2BA6ADB2">
                  <wp:extent cx="1866900" cy="524042"/>
                  <wp:effectExtent l="0" t="0" r="0" b="9525"/>
                  <wp:docPr id="816713540" name="Picture 15" descr="University of Stirling | Scotlan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versity of Stirling | Scotland.org"/>
                          <pic:cNvPicPr>
                            <a:picLocks noChangeAspect="1" noChangeArrowheads="1"/>
                          </pic:cNvPicPr>
                        </pic:nvPicPr>
                        <pic:blipFill rotWithShape="1">
                          <a:blip r:embed="rId32">
                            <a:extLst>
                              <a:ext uri="{28A0092B-C50C-407E-A947-70E740481C1C}">
                                <a14:useLocalDpi xmlns:a14="http://schemas.microsoft.com/office/drawing/2010/main" val="0"/>
                              </a:ext>
                            </a:extLst>
                          </a:blip>
                          <a:srcRect l="19101" t="28774" r="16854" b="25944"/>
                          <a:stretch/>
                        </pic:blipFill>
                        <pic:spPr bwMode="auto">
                          <a:xfrm>
                            <a:off x="0" y="0"/>
                            <a:ext cx="1879123" cy="527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7" w:type="dxa"/>
            <w:vAlign w:val="center"/>
          </w:tcPr>
          <w:p w14:paraId="30E0D501" w14:textId="1B821954" w:rsidR="00811D34" w:rsidRDefault="00EE3042" w:rsidP="00CA7F02">
            <w:pPr>
              <w:spacing w:line="240" w:lineRule="auto"/>
              <w:jc w:val="center"/>
              <w:rPr>
                <w:rFonts w:cstheme="minorHAnsi"/>
              </w:rPr>
            </w:pPr>
            <w:r>
              <w:rPr>
                <w:noProof/>
              </w:rPr>
              <w:drawing>
                <wp:inline distT="0" distB="0" distL="0" distR="0" wp14:anchorId="6912625C" wp14:editId="01546221">
                  <wp:extent cx="1473200" cy="771128"/>
                  <wp:effectExtent l="0" t="0" r="0" b="0"/>
                  <wp:docPr id="1372591059" name="Picture 16" descr="West Dunbarton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st Dunbartonshire Council"/>
                          <pic:cNvPicPr>
                            <a:picLocks noChangeAspect="1" noChangeArrowheads="1"/>
                          </pic:cNvPicPr>
                        </pic:nvPicPr>
                        <pic:blipFill rotWithShape="1">
                          <a:blip r:embed="rId33">
                            <a:extLst>
                              <a:ext uri="{28A0092B-C50C-407E-A947-70E740481C1C}">
                                <a14:useLocalDpi xmlns:a14="http://schemas.microsoft.com/office/drawing/2010/main" val="0"/>
                              </a:ext>
                            </a:extLst>
                          </a:blip>
                          <a:srcRect l="9282" t="10417" r="9705" b="5832"/>
                          <a:stretch/>
                        </pic:blipFill>
                        <pic:spPr bwMode="auto">
                          <a:xfrm>
                            <a:off x="0" y="0"/>
                            <a:ext cx="1483147" cy="7763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3BC1" w14:paraId="1D393CEA" w14:textId="77777777" w:rsidTr="00053BC1">
        <w:trPr>
          <w:trHeight w:val="1275"/>
        </w:trPr>
        <w:tc>
          <w:tcPr>
            <w:tcW w:w="3348" w:type="dxa"/>
            <w:vAlign w:val="center"/>
          </w:tcPr>
          <w:p w14:paraId="2608D464" w14:textId="77777777" w:rsidR="00811D34" w:rsidRDefault="00811D34" w:rsidP="00CA7F02">
            <w:pPr>
              <w:spacing w:line="240" w:lineRule="auto"/>
              <w:jc w:val="center"/>
              <w:rPr>
                <w:rFonts w:cstheme="minorHAnsi"/>
              </w:rPr>
            </w:pPr>
          </w:p>
        </w:tc>
        <w:tc>
          <w:tcPr>
            <w:tcW w:w="3306" w:type="dxa"/>
            <w:vAlign w:val="center"/>
          </w:tcPr>
          <w:p w14:paraId="3BC8CE54" w14:textId="06D5CF8C" w:rsidR="00811D34" w:rsidRDefault="00CA7F02" w:rsidP="00CA7F02">
            <w:pPr>
              <w:spacing w:line="240" w:lineRule="auto"/>
              <w:jc w:val="center"/>
              <w:rPr>
                <w:rFonts w:cstheme="minorHAnsi"/>
              </w:rPr>
            </w:pPr>
            <w:r>
              <w:rPr>
                <w:noProof/>
              </w:rPr>
              <w:drawing>
                <wp:inline distT="0" distB="0" distL="0" distR="0" wp14:anchorId="5387E4DB" wp14:editId="078745AA">
                  <wp:extent cx="1955800" cy="622300"/>
                  <wp:effectExtent l="0" t="0" r="6350" b="6350"/>
                  <wp:docPr id="1391224326" name="Picture 17" descr="Home | Wheatle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me | Wheatley Group"/>
                          <pic:cNvPicPr>
                            <a:picLocks noChangeAspect="1" noChangeArrowheads="1"/>
                          </pic:cNvPicPr>
                        </pic:nvPicPr>
                        <pic:blipFill rotWithShape="1">
                          <a:blip r:embed="rId34">
                            <a:extLst>
                              <a:ext uri="{28A0092B-C50C-407E-A947-70E740481C1C}">
                                <a14:useLocalDpi xmlns:a14="http://schemas.microsoft.com/office/drawing/2010/main" val="0"/>
                              </a:ext>
                            </a:extLst>
                          </a:blip>
                          <a:srcRect l="11242" t="36094" r="10651" b="39054"/>
                          <a:stretch/>
                        </pic:blipFill>
                        <pic:spPr bwMode="auto">
                          <a:xfrm>
                            <a:off x="0" y="0"/>
                            <a:ext cx="1956759" cy="622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7" w:type="dxa"/>
            <w:vAlign w:val="center"/>
          </w:tcPr>
          <w:p w14:paraId="21A049BB" w14:textId="77777777" w:rsidR="00811D34" w:rsidRDefault="00811D34" w:rsidP="00CA7F02">
            <w:pPr>
              <w:spacing w:line="240" w:lineRule="auto"/>
              <w:jc w:val="center"/>
              <w:rPr>
                <w:rFonts w:cstheme="minorHAnsi"/>
              </w:rPr>
            </w:pPr>
          </w:p>
        </w:tc>
      </w:tr>
    </w:tbl>
    <w:p w14:paraId="07A33EDC" w14:textId="4F3ABD6F" w:rsidR="00197669" w:rsidRPr="00197669" w:rsidRDefault="00197669" w:rsidP="00197669">
      <w:pPr>
        <w:spacing w:line="240" w:lineRule="auto"/>
        <w:rPr>
          <w:rFonts w:cstheme="minorHAnsi"/>
        </w:rPr>
      </w:pPr>
    </w:p>
    <w:sectPr w:rsidR="00197669" w:rsidRPr="00197669" w:rsidSect="00D74A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5CCF"/>
    <w:multiLevelType w:val="hybridMultilevel"/>
    <w:tmpl w:val="8A1E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A5093"/>
    <w:multiLevelType w:val="hybridMultilevel"/>
    <w:tmpl w:val="D6681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8294F"/>
    <w:multiLevelType w:val="hybridMultilevel"/>
    <w:tmpl w:val="F9B68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A49255B"/>
    <w:multiLevelType w:val="hybridMultilevel"/>
    <w:tmpl w:val="B4B2B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DF04DD0"/>
    <w:multiLevelType w:val="hybridMultilevel"/>
    <w:tmpl w:val="DA9E71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5E22434"/>
    <w:multiLevelType w:val="hybridMultilevel"/>
    <w:tmpl w:val="03DC5F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FB61CA8"/>
    <w:multiLevelType w:val="hybridMultilevel"/>
    <w:tmpl w:val="35D22020"/>
    <w:lvl w:ilvl="0" w:tplc="5554D40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091649D"/>
    <w:multiLevelType w:val="hybridMultilevel"/>
    <w:tmpl w:val="49D4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051BD8"/>
    <w:multiLevelType w:val="hybridMultilevel"/>
    <w:tmpl w:val="D82E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C07425"/>
    <w:multiLevelType w:val="hybridMultilevel"/>
    <w:tmpl w:val="E5548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B4C11B2"/>
    <w:multiLevelType w:val="hybridMultilevel"/>
    <w:tmpl w:val="D9DA3A56"/>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7F0C21"/>
    <w:multiLevelType w:val="hybridMultilevel"/>
    <w:tmpl w:val="08BC90C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abstractNumId w:val="9"/>
  </w:num>
  <w:num w:numId="2">
    <w:abstractNumId w:val="5"/>
  </w:num>
  <w:num w:numId="3">
    <w:abstractNumId w:val="3"/>
  </w:num>
  <w:num w:numId="4">
    <w:abstractNumId w:val="10"/>
  </w:num>
  <w:num w:numId="5">
    <w:abstractNumId w:val="6"/>
  </w:num>
  <w:num w:numId="6">
    <w:abstractNumId w:val="2"/>
  </w:num>
  <w:num w:numId="7">
    <w:abstractNumId w:val="4"/>
  </w:num>
  <w:num w:numId="8">
    <w:abstractNumId w:val="0"/>
  </w:num>
  <w:num w:numId="9">
    <w:abstractNumId w:val="7"/>
  </w:num>
  <w:num w:numId="10">
    <w:abstractNumId w:val="11"/>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A56"/>
    <w:rsid w:val="00053BC1"/>
    <w:rsid w:val="000913EC"/>
    <w:rsid w:val="00123D19"/>
    <w:rsid w:val="001648E3"/>
    <w:rsid w:val="001723B2"/>
    <w:rsid w:val="00181195"/>
    <w:rsid w:val="00197669"/>
    <w:rsid w:val="001F52AC"/>
    <w:rsid w:val="00215D45"/>
    <w:rsid w:val="002340BD"/>
    <w:rsid w:val="002511B1"/>
    <w:rsid w:val="00275C42"/>
    <w:rsid w:val="002A6F55"/>
    <w:rsid w:val="002B0C7C"/>
    <w:rsid w:val="002D6ADB"/>
    <w:rsid w:val="00301C8A"/>
    <w:rsid w:val="0036428F"/>
    <w:rsid w:val="00406FA4"/>
    <w:rsid w:val="004241D3"/>
    <w:rsid w:val="00425046"/>
    <w:rsid w:val="004449C5"/>
    <w:rsid w:val="0045015A"/>
    <w:rsid w:val="0048316B"/>
    <w:rsid w:val="00492153"/>
    <w:rsid w:val="004F0C1D"/>
    <w:rsid w:val="005369E1"/>
    <w:rsid w:val="00564A77"/>
    <w:rsid w:val="005A67A3"/>
    <w:rsid w:val="005B1707"/>
    <w:rsid w:val="005B1D26"/>
    <w:rsid w:val="005D5825"/>
    <w:rsid w:val="00614D89"/>
    <w:rsid w:val="0064751D"/>
    <w:rsid w:val="00691BB8"/>
    <w:rsid w:val="006D44F2"/>
    <w:rsid w:val="006E0F1C"/>
    <w:rsid w:val="00766277"/>
    <w:rsid w:val="007821B8"/>
    <w:rsid w:val="00811D34"/>
    <w:rsid w:val="008410AF"/>
    <w:rsid w:val="00854DB3"/>
    <w:rsid w:val="0089286E"/>
    <w:rsid w:val="00952CDC"/>
    <w:rsid w:val="009578CC"/>
    <w:rsid w:val="009D2BD6"/>
    <w:rsid w:val="009E3855"/>
    <w:rsid w:val="00A97C02"/>
    <w:rsid w:val="00AF0EC3"/>
    <w:rsid w:val="00B029ED"/>
    <w:rsid w:val="00B030E0"/>
    <w:rsid w:val="00B1281D"/>
    <w:rsid w:val="00B65F01"/>
    <w:rsid w:val="00B74A59"/>
    <w:rsid w:val="00BA1B30"/>
    <w:rsid w:val="00BB76B7"/>
    <w:rsid w:val="00C844DA"/>
    <w:rsid w:val="00C96C64"/>
    <w:rsid w:val="00CA6986"/>
    <w:rsid w:val="00CA7F02"/>
    <w:rsid w:val="00CD1100"/>
    <w:rsid w:val="00CD6210"/>
    <w:rsid w:val="00CE62E2"/>
    <w:rsid w:val="00CF5CCD"/>
    <w:rsid w:val="00CF6E5D"/>
    <w:rsid w:val="00D01D9C"/>
    <w:rsid w:val="00D74A56"/>
    <w:rsid w:val="00D776DF"/>
    <w:rsid w:val="00DB796C"/>
    <w:rsid w:val="00E15533"/>
    <w:rsid w:val="00E2315E"/>
    <w:rsid w:val="00E42197"/>
    <w:rsid w:val="00E55567"/>
    <w:rsid w:val="00E9367E"/>
    <w:rsid w:val="00E97971"/>
    <w:rsid w:val="00EE3042"/>
    <w:rsid w:val="00EF3F71"/>
    <w:rsid w:val="00F62F99"/>
    <w:rsid w:val="00FD2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8B227"/>
  <w15:chartTrackingRefBased/>
  <w15:docId w15:val="{09502C03-780F-4160-BE65-91B5F617F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74A56"/>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F5 List Paragraph,List Paragraph2,MAIN CONTENT,List Paragraph12,Dot pt,List Paragraph1,Colorful List - Accent 11,No Spacing1,List Paragraph Char Char Char,Indicator Text,Numbered Para 1,Bullet Points,Bullet 1,Normal numbere"/>
    <w:basedOn w:val="Normal"/>
    <w:link w:val="ListParagraphChar"/>
    <w:uiPriority w:val="34"/>
    <w:qFormat/>
    <w:rsid w:val="00D74A56"/>
    <w:pPr>
      <w:ind w:left="720"/>
      <w:contextualSpacing/>
    </w:pPr>
  </w:style>
  <w:style w:type="character" w:styleId="Hyperlink">
    <w:name w:val="Hyperlink"/>
    <w:basedOn w:val="DefaultParagraphFont"/>
    <w:uiPriority w:val="99"/>
    <w:unhideWhenUsed/>
    <w:rsid w:val="00D74A56"/>
    <w:rPr>
      <w:color w:val="0563C1" w:themeColor="hyperlink"/>
      <w:u w:val="single"/>
    </w:rPr>
  </w:style>
  <w:style w:type="character" w:customStyle="1" w:styleId="ListParagraphChar">
    <w:name w:val="List Paragraph Char"/>
    <w:aliases w:val="Recommendatio Char,F5 List Paragraph Char,List Paragraph2 Char,MAIN CONTENT Char,List Paragraph12 Char,Dot pt Char,List Paragraph1 Char,Colorful List - Accent 11 Char,No Spacing1 Char,List Paragraph Char Char Char Char,Bullet 1 Char"/>
    <w:basedOn w:val="DefaultParagraphFont"/>
    <w:link w:val="ListParagraph"/>
    <w:uiPriority w:val="34"/>
    <w:qFormat/>
    <w:locked/>
    <w:rsid w:val="00D74A56"/>
    <w:rPr>
      <w:kern w:val="0"/>
      <w14:ligatures w14:val="none"/>
    </w:rPr>
  </w:style>
  <w:style w:type="paragraph" w:customStyle="1" w:styleId="has-medium-font-size">
    <w:name w:val="has-medium-font-size"/>
    <w:basedOn w:val="Normal"/>
    <w:rsid w:val="00D74A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74A56"/>
    <w:rPr>
      <w:color w:val="605E5C"/>
      <w:shd w:val="clear" w:color="auto" w:fill="E1DFDD"/>
    </w:rPr>
  </w:style>
  <w:style w:type="character" w:styleId="CommentReference">
    <w:name w:val="annotation reference"/>
    <w:basedOn w:val="DefaultParagraphFont"/>
    <w:uiPriority w:val="99"/>
    <w:semiHidden/>
    <w:unhideWhenUsed/>
    <w:rsid w:val="006D44F2"/>
    <w:rPr>
      <w:sz w:val="16"/>
      <w:szCs w:val="16"/>
    </w:rPr>
  </w:style>
  <w:style w:type="paragraph" w:styleId="CommentText">
    <w:name w:val="annotation text"/>
    <w:basedOn w:val="Normal"/>
    <w:link w:val="CommentTextChar"/>
    <w:uiPriority w:val="99"/>
    <w:unhideWhenUsed/>
    <w:rsid w:val="006D44F2"/>
    <w:pPr>
      <w:spacing w:line="240" w:lineRule="auto"/>
    </w:pPr>
    <w:rPr>
      <w:sz w:val="20"/>
      <w:szCs w:val="20"/>
    </w:rPr>
  </w:style>
  <w:style w:type="character" w:customStyle="1" w:styleId="CommentTextChar">
    <w:name w:val="Comment Text Char"/>
    <w:basedOn w:val="DefaultParagraphFont"/>
    <w:link w:val="CommentText"/>
    <w:uiPriority w:val="99"/>
    <w:rsid w:val="006D44F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D44F2"/>
    <w:rPr>
      <w:b/>
      <w:bCs/>
    </w:rPr>
  </w:style>
  <w:style w:type="character" w:customStyle="1" w:styleId="CommentSubjectChar">
    <w:name w:val="Comment Subject Char"/>
    <w:basedOn w:val="CommentTextChar"/>
    <w:link w:val="CommentSubject"/>
    <w:uiPriority w:val="99"/>
    <w:semiHidden/>
    <w:rsid w:val="006D44F2"/>
    <w:rPr>
      <w:b/>
      <w:bCs/>
      <w:kern w:val="0"/>
      <w:sz w:val="20"/>
      <w:szCs w:val="20"/>
      <w14:ligatures w14:val="none"/>
    </w:rPr>
  </w:style>
  <w:style w:type="table" w:styleId="TableGrid">
    <w:name w:val="Table Grid"/>
    <w:basedOn w:val="TableNormal"/>
    <w:uiPriority w:val="39"/>
    <w:rsid w:val="00811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cotland@cih.org" TargetMode="External"/><Relationship Id="rId18" Type="http://schemas.openxmlformats.org/officeDocument/2006/relationships/hyperlink" Target="mailto:Tom.Gorham@gov.scot"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hyperlink" Target="mailto:scotland@cih.org" TargetMode="External"/><Relationship Id="rId17" Type="http://schemas.openxmlformats.org/officeDocument/2006/relationships/hyperlink" Target="mailto:ashley.campbell@cih.org" TargetMode="Externa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www.scottishhousingday.co.uk/?page_id=77"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cotland@cih.org" TargetMode="Externa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styles" Target="styles.xml"/><Relationship Id="rId15" Type="http://schemas.openxmlformats.org/officeDocument/2006/relationships/hyperlink" Target="http://www.scottishhousingday.co.uk/?page_id=53"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s://www.ageuk.org.uk/globalassets/age-scotland/documents/policy-and-research/housing/full-report-national-housing-survey-2023.pdf" TargetMode="Externa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scotland@cih.org"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393EDC7493C94FBBCFDD740E5ABF3C" ma:contentTypeVersion="18" ma:contentTypeDescription="Create a new document." ma:contentTypeScope="" ma:versionID="6f51af9bfb8f3b1df06bea8cd8640b4a">
  <xsd:schema xmlns:xsd="http://www.w3.org/2001/XMLSchema" xmlns:xs="http://www.w3.org/2001/XMLSchema" xmlns:p="http://schemas.microsoft.com/office/2006/metadata/properties" xmlns:ns2="8c544e9a-667f-4d47-ba2f-19ea37d4cc9d" xmlns:ns3="1182218e-9f5b-45f6-b845-8aec53f4bc77" targetNamespace="http://schemas.microsoft.com/office/2006/metadata/properties" ma:root="true" ma:fieldsID="b8d91b22169195dd64b3916ad1e7239b" ns2:_="" ns3:_="">
    <xsd:import namespace="8c544e9a-667f-4d47-ba2f-19ea37d4cc9d"/>
    <xsd:import namespace="1182218e-9f5b-45f6-b845-8aec53f4b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44e9a-667f-4d47-ba2f-19ea37d4c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60dd17-25c5-41f4-963c-ca68ac01c6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82218e-9f5b-45f6-b845-8aec53f4bc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17427e-13ed-4f85-b8f1-bcff8e01e2af}" ma:internalName="TaxCatchAll" ma:showField="CatchAllData" ma:web="1182218e-9f5b-45f6-b845-8aec53f4b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182218e-9f5b-45f6-b845-8aec53f4bc77" xsi:nil="true"/>
    <lcf76f155ced4ddcb4097134ff3c332f xmlns="8c544e9a-667f-4d47-ba2f-19ea37d4cc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E13E0D-3E89-46FA-AF74-F72D1F09710C}">
  <ds:schemaRefs>
    <ds:schemaRef ds:uri="http://schemas.microsoft.com/sharepoint/v3/contenttype/forms"/>
  </ds:schemaRefs>
</ds:datastoreItem>
</file>

<file path=customXml/itemProps2.xml><?xml version="1.0" encoding="utf-8"?>
<ds:datastoreItem xmlns:ds="http://schemas.openxmlformats.org/officeDocument/2006/customXml" ds:itemID="{E46D3EC9-8887-45F8-B6BF-671EDAC36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44e9a-667f-4d47-ba2f-19ea37d4cc9d"/>
    <ds:schemaRef ds:uri="1182218e-9f5b-45f6-b845-8aec53f4b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88B5C1-047D-4CA6-89CE-A6D700C30DAB}">
  <ds:schemaRefs>
    <ds:schemaRef ds:uri="http://schemas.microsoft.com/office/2006/metadata/properties"/>
    <ds:schemaRef ds:uri="http://schemas.microsoft.com/office/infopath/2007/PartnerControls"/>
    <ds:schemaRef ds:uri="1182218e-9f5b-45f6-b845-8aec53f4bc77"/>
    <ds:schemaRef ds:uri="8c544e9a-667f-4d47-ba2f-19ea37d4cc9d"/>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5</Pages>
  <Words>1200</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Campbell</dc:creator>
  <cp:keywords/>
  <dc:description/>
  <cp:lastModifiedBy>Microsoft Office User</cp:lastModifiedBy>
  <cp:revision>70</cp:revision>
  <dcterms:created xsi:type="dcterms:W3CDTF">2024-04-23T14:06:00Z</dcterms:created>
  <dcterms:modified xsi:type="dcterms:W3CDTF">2024-06-24T10:52:00Z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0x0101004E393EDC7493C94FBBCFDD740E5ABF3C</vt:lpwstr>
  </property>
  <property fmtid="{D5CDD505-2E9C-101B-9397-08002B2CF9AE}" pid="3" name="MediaServiceImageTags">
    <vt:lpwstr/>
  </property>
</Properties>
</file>